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1C26" w14:textId="495E64A2" w:rsidR="00B05B60" w:rsidRDefault="00B91BC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 DE</w:t>
      </w:r>
      <w:r w:rsidR="00197EBC">
        <w:rPr>
          <w:rFonts w:ascii="Times New Roman" w:eastAsia="Times New Roman" w:hAnsi="Times New Roman" w:cs="Times New Roman"/>
          <w:b/>
          <w:smallCaps/>
        </w:rPr>
        <w:t xml:space="preserve"> DISOLUCIONES QUIMICAS </w:t>
      </w:r>
    </w:p>
    <w:p w14:paraId="4245CD7F" w14:textId="77777777" w:rsidR="00957DC2" w:rsidRDefault="00957DC2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7"/>
        <w:gridCol w:w="2058"/>
        <w:gridCol w:w="2422"/>
        <w:gridCol w:w="2469"/>
      </w:tblGrid>
      <w:tr w:rsidR="00B05B60" w14:paraId="56B6F142" w14:textId="77777777" w:rsidTr="00C73FBC">
        <w:trPr>
          <w:trHeight w:val="264"/>
          <w:jc w:val="center"/>
        </w:trPr>
        <w:tc>
          <w:tcPr>
            <w:tcW w:w="1696" w:type="dxa"/>
          </w:tcPr>
          <w:p w14:paraId="6AA39F37" w14:textId="52F2AD78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 Medio</w:t>
            </w:r>
          </w:p>
        </w:tc>
        <w:tc>
          <w:tcPr>
            <w:tcW w:w="1467" w:type="dxa"/>
          </w:tcPr>
          <w:p w14:paraId="221FF0C7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3E64B612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8A997B9" w14:textId="11A7F8AC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</w:t>
            </w:r>
            <w:proofErr w:type="spellStart"/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469" w:type="dxa"/>
          </w:tcPr>
          <w:p w14:paraId="5D2E5D1C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3525502" w14:textId="77777777" w:rsidR="00B05B60" w:rsidRDefault="00E32E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A42D06" wp14:editId="2C603AD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D63B5" w14:textId="77777777" w:rsidR="00B05B60" w:rsidRDefault="00E32EC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6B6E0A2" w14:textId="77777777" w:rsidR="00B05B60" w:rsidRDefault="00B05B6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A42D06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20D63B5" w14:textId="77777777" w:rsidR="00B05B60" w:rsidRDefault="00E32EC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6B6E0A2" w14:textId="77777777" w:rsidR="00B05B60" w:rsidRDefault="00B05B6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93F402" w14:textId="77777777" w:rsidR="00B05B60" w:rsidRDefault="00B05B6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B05B60" w14:paraId="12AFE483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F04D919" w14:textId="77777777" w:rsidR="00B05B60" w:rsidRDefault="00E32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28099543" w14:textId="77777777" w:rsidR="00B05B60" w:rsidRDefault="00E32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05B60" w14:paraId="069AAD19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0DE3FC6" w14:textId="759A26AE" w:rsidR="00B05B60" w:rsidRDefault="00C73F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7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Explicar, por medio de modelos y la experimentación, las propiedades de las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diluciones 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52CA25C" w14:textId="032FA0B6" w:rsidR="00C73FBC" w:rsidRPr="00C73FBC" w:rsidRDefault="00C73FBC" w:rsidP="00C73FBC">
            <w:pPr>
              <w:spacing w:line="22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FBC">
              <w:rPr>
                <w:rFonts w:ascii="Times New Roman" w:hAnsi="Times New Roman" w:cs="Times New Roman"/>
                <w:bCs/>
                <w:sz w:val="20"/>
                <w:szCs w:val="20"/>
              </w:rPr>
              <w:t>Caracterizan los componentes de la solución como soluto y solvente mediante ejemplos del entorno y la vida cotidiana, considerando los cambios en la propiedad de la solución por influencia del soluto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Electronegatividad</w:t>
            </w:r>
            <w:r w:rsidRPr="00C73FBC">
              <w:rPr>
                <w:rFonts w:ascii="Times New Roman" w:hAnsi="Times New Roman" w:cs="Times New Roman"/>
                <w:bCs/>
                <w:sz w:val="20"/>
                <w:szCs w:val="20"/>
              </w:rPr>
              <w:t>, entre otros).</w:t>
            </w:r>
          </w:p>
          <w:p w14:paraId="69413BA9" w14:textId="77777777" w:rsidR="00B05B60" w:rsidRDefault="00B05B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EF49D5" w14:textId="77777777" w:rsidR="00B05B60" w:rsidRDefault="00B05B6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05B60" w14:paraId="784A97D8" w14:textId="77777777">
        <w:trPr>
          <w:trHeight w:val="1235"/>
          <w:jc w:val="center"/>
        </w:trPr>
        <w:tc>
          <w:tcPr>
            <w:tcW w:w="10159" w:type="dxa"/>
          </w:tcPr>
          <w:p w14:paraId="54F06198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4DCEFBE" w14:textId="77777777" w:rsidR="00B05B60" w:rsidRDefault="00E32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4AE6189A" w14:textId="77777777" w:rsidR="00B05B60" w:rsidRDefault="00E32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60B039BF" w14:textId="4D01250C" w:rsidR="00B05B60" w:rsidRDefault="00B05B6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F71F84" w14:textId="0680E2D9" w:rsidR="00C73FBC" w:rsidRDefault="00C73FBC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8B54C8" w14:textId="11404E1B" w:rsidR="00C73FBC" w:rsidRDefault="00C73FBC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1264A" w14:textId="2626E5D6" w:rsidR="00C73FBC" w:rsidRDefault="00C73FBC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CE4A9" w14:textId="34FCD9E6" w:rsidR="00C73FBC" w:rsidRPr="00C73FBC" w:rsidRDefault="00C73FBC" w:rsidP="00C73FBC">
      <w:pPr>
        <w:pStyle w:val="Prrafodelista"/>
        <w:numPr>
          <w:ilvl w:val="0"/>
          <w:numId w:val="2"/>
        </w:numPr>
        <w:spacing w:after="0" w:line="220" w:lineRule="auto"/>
        <w:ind w:left="0" w:firstLine="0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 xml:space="preserve">Respecto de las siguientes mezclas, responde: </w:t>
      </w:r>
    </w:p>
    <w:p w14:paraId="38EDC0B2" w14:textId="77777777" w:rsidR="00C73FBC" w:rsidRPr="00C73FBC" w:rsidRDefault="00C73FBC" w:rsidP="00C73FBC">
      <w:pPr>
        <w:spacing w:after="0" w:line="220" w:lineRule="auto"/>
        <w:jc w:val="center"/>
        <w:rPr>
          <w:rFonts w:ascii="Times New Roman" w:hAnsi="Times New Roman" w:cs="Times New Roman"/>
        </w:rPr>
      </w:pPr>
    </w:p>
    <w:p w14:paraId="4E028919" w14:textId="4914D68D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Arcilla y arena.</w:t>
      </w:r>
    </w:p>
    <w:p w14:paraId="3D4E93E1" w14:textId="3F77AAC0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Aceite y alcohol.</w:t>
      </w:r>
    </w:p>
    <w:p w14:paraId="381C684F" w14:textId="6CDE652F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Bronce.</w:t>
      </w:r>
    </w:p>
    <w:p w14:paraId="38F95E37" w14:textId="2ADCA952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Agua y yodo.</w:t>
      </w:r>
    </w:p>
    <w:p w14:paraId="0AD25A14" w14:textId="6E588255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Vinagre.</w:t>
      </w:r>
    </w:p>
    <w:p w14:paraId="354B458D" w14:textId="548CE506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Esmog.</w:t>
      </w:r>
    </w:p>
    <w:p w14:paraId="64DF0890" w14:textId="3C3AF19E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Amalgama.</w:t>
      </w:r>
    </w:p>
    <w:p w14:paraId="3D4C0D72" w14:textId="5B586942" w:rsidR="00C73FBC" w:rsidRPr="00C73FBC" w:rsidRDefault="00C73FBC" w:rsidP="00C73FBC">
      <w:pPr>
        <w:spacing w:after="0" w:line="220" w:lineRule="auto"/>
        <w:jc w:val="both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• Oxígeno y vapor de agua.</w:t>
      </w:r>
    </w:p>
    <w:p w14:paraId="69CAE6DC" w14:textId="2807769E" w:rsidR="00C73FBC" w:rsidRPr="00C73FBC" w:rsidRDefault="00C73FBC" w:rsidP="00C73FBC">
      <w:pPr>
        <w:spacing w:after="0" w:line="220" w:lineRule="auto"/>
        <w:rPr>
          <w:rFonts w:ascii="Times New Roman" w:hAnsi="Times New Roman" w:cs="Times New Roman"/>
        </w:rPr>
      </w:pPr>
    </w:p>
    <w:p w14:paraId="415E4611" w14:textId="58B2DCA1" w:rsidR="00C73FBC" w:rsidRPr="00C73FBC" w:rsidRDefault="00C73FBC" w:rsidP="00C73FBC">
      <w:pPr>
        <w:spacing w:after="0" w:line="220" w:lineRule="auto"/>
        <w:rPr>
          <w:rFonts w:ascii="Times New Roman" w:hAnsi="Times New Roman" w:cs="Times New Roman"/>
        </w:rPr>
      </w:pPr>
    </w:p>
    <w:p w14:paraId="60C70040" w14:textId="66EBAABF" w:rsidR="00C73FBC" w:rsidRPr="00C73FBC" w:rsidRDefault="00C73FBC" w:rsidP="007D5017">
      <w:pPr>
        <w:pStyle w:val="Prrafodelista"/>
        <w:numPr>
          <w:ilvl w:val="0"/>
          <w:numId w:val="7"/>
        </w:numPr>
        <w:spacing w:after="0" w:line="220" w:lineRule="auto"/>
        <w:rPr>
          <w:rFonts w:ascii="Times New Roman" w:hAnsi="Times New Roman" w:cs="Times New Roman"/>
        </w:rPr>
      </w:pPr>
      <w:r w:rsidRPr="00C73FBC">
        <w:rPr>
          <w:rFonts w:ascii="Times New Roman" w:hAnsi="Times New Roman" w:cs="Times New Roman"/>
        </w:rPr>
        <w:t>¿Cuáles son disoluciones? Justifica. (</w:t>
      </w:r>
      <w:r>
        <w:rPr>
          <w:rFonts w:ascii="Times New Roman" w:hAnsi="Times New Roman" w:cs="Times New Roman"/>
        </w:rPr>
        <w:t>2</w:t>
      </w:r>
      <w:r w:rsidRPr="00C73FBC">
        <w:rPr>
          <w:rFonts w:ascii="Times New Roman" w:hAnsi="Times New Roman" w:cs="Times New Roman"/>
        </w:rPr>
        <w:t>P)</w:t>
      </w:r>
    </w:p>
    <w:p w14:paraId="72CB8143" w14:textId="152ABE88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DC1B55" w14:textId="3C06110B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C89ADA" w14:textId="5DE97E73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4F923" w14:textId="10F69B1E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A99AD9" w14:textId="08A66594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3493A1" w14:textId="77777777" w:rsidR="00FA703D" w:rsidRPr="00C73FBC" w:rsidRDefault="00FA703D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93A412" w14:textId="250A476B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629789" w14:textId="5F5C1711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EDDF22" w14:textId="42961423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8F5510" w14:textId="4430D178" w:rsidR="00C73FBC" w:rsidRPr="00FA703D" w:rsidRDefault="00C73FBC" w:rsidP="00FA703D">
      <w:pPr>
        <w:pStyle w:val="Prrafodelista"/>
        <w:numPr>
          <w:ilvl w:val="0"/>
          <w:numId w:val="7"/>
        </w:numPr>
        <w:spacing w:after="0" w:line="220" w:lineRule="auto"/>
        <w:rPr>
          <w:rFonts w:ascii="Times New Roman" w:hAnsi="Times New Roman" w:cs="Times New Roman"/>
        </w:rPr>
      </w:pPr>
      <w:r w:rsidRPr="00FA703D">
        <w:rPr>
          <w:rFonts w:ascii="Times New Roman" w:hAnsi="Times New Roman" w:cs="Times New Roman"/>
        </w:rPr>
        <w:lastRenderedPageBreak/>
        <w:t>Indica los solutos y disolvente para las soluciones. (3P)</w:t>
      </w:r>
    </w:p>
    <w:p w14:paraId="1C37D562" w14:textId="2DF52F19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1C9BE3" w14:textId="0C793FE8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954F25" w14:textId="550A0A31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35EC23" w14:textId="18B101F7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50EF6" w14:textId="77777777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08778" w14:textId="77777777" w:rsidR="00FA703D" w:rsidRDefault="00FA703D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29C35D" w14:textId="77777777" w:rsidR="00FA703D" w:rsidRDefault="00FA703D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38862C" w14:textId="77777777" w:rsidR="00FA703D" w:rsidRDefault="00FA703D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803973" w14:textId="77777777" w:rsidR="00FA703D" w:rsidRPr="00C73FBC" w:rsidRDefault="00FA703D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7C4093" w14:textId="38C5EBD1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F49568" w14:textId="2BD5DB5F" w:rsidR="00C73FBC" w:rsidRPr="007D5017" w:rsidRDefault="00C73FBC" w:rsidP="00FA703D">
      <w:pPr>
        <w:pStyle w:val="Prrafodelista"/>
        <w:numPr>
          <w:ilvl w:val="0"/>
          <w:numId w:val="7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5017">
        <w:rPr>
          <w:rFonts w:ascii="Times New Roman" w:hAnsi="Times New Roman" w:cs="Times New Roman"/>
        </w:rPr>
        <w:t>¿De qué tipo son las diluciones? (electrolítica o no electrolítica) (3P)</w:t>
      </w:r>
    </w:p>
    <w:p w14:paraId="0DA69725" w14:textId="4264FD82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5E2D48" w14:textId="32FC00D1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B82DB7" w14:textId="1CBE8C84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215EEC" w14:textId="593C6544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05CA60" w14:textId="6231BB8F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F5525D" w14:textId="66658576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BDEB3D" w14:textId="13F6682B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06E766" w14:textId="76E83394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0FBAF6" w14:textId="07845580" w:rsid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D0B2B7" w14:textId="77777777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21C54F" w14:textId="0D9B351B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50F247" w14:textId="3A6B3A60" w:rsidR="00C73FBC" w:rsidRPr="00C73FBC" w:rsidRDefault="00C73FBC" w:rsidP="00C73FBC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B51A3" w14:textId="77F5C7F7" w:rsidR="00C73FBC" w:rsidRPr="007D5017" w:rsidRDefault="00C73FBC" w:rsidP="00FA703D">
      <w:pPr>
        <w:pStyle w:val="Prrafodelista"/>
        <w:numPr>
          <w:ilvl w:val="0"/>
          <w:numId w:val="7"/>
        </w:num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5017">
        <w:rPr>
          <w:rFonts w:ascii="Times New Roman" w:hAnsi="Times New Roman" w:cs="Times New Roman"/>
        </w:rPr>
        <w:t>Teniendo claro el concepto de solución elabora una actividad experimental donde prepares una solución de tres componentes: dos solutos y un solvente. (Señala cada componente y cómo lo llevarías a cabo) (4P)</w:t>
      </w:r>
    </w:p>
    <w:sectPr w:rsidR="00C73FBC" w:rsidRPr="007D5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FAF7" w14:textId="77777777" w:rsidR="009927DE" w:rsidRDefault="009927DE">
      <w:pPr>
        <w:spacing w:after="0" w:line="240" w:lineRule="auto"/>
      </w:pPr>
      <w:r>
        <w:separator/>
      </w:r>
    </w:p>
  </w:endnote>
  <w:endnote w:type="continuationSeparator" w:id="0">
    <w:p w14:paraId="7A745111" w14:textId="77777777" w:rsidR="009927DE" w:rsidRDefault="009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8375D" w14:textId="77777777" w:rsidR="00FA703D" w:rsidRDefault="00FA7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8B96" w14:textId="77777777" w:rsidR="00FA703D" w:rsidRDefault="00FA7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D468" w14:textId="77777777" w:rsidR="00FA703D" w:rsidRDefault="00FA7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CD1F9" w14:textId="77777777" w:rsidR="009927DE" w:rsidRDefault="009927DE">
      <w:pPr>
        <w:spacing w:after="0" w:line="240" w:lineRule="auto"/>
      </w:pPr>
      <w:r>
        <w:separator/>
      </w:r>
    </w:p>
  </w:footnote>
  <w:footnote w:type="continuationSeparator" w:id="0">
    <w:p w14:paraId="0059722B" w14:textId="77777777" w:rsidR="009927DE" w:rsidRDefault="0099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A705" w14:textId="77777777" w:rsidR="00FA703D" w:rsidRDefault="00FA7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D22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118E5B9" wp14:editId="33318BC7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3CCFC" w14:textId="3CD458DA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FA703D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65BA1B6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4578582" w14:textId="0EF4F3D5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 w:rsidR="00197EBC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CIENCIAS NATURALES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 </w:t>
    </w:r>
    <w:bookmarkStart w:id="1" w:name="_GoBack"/>
    <w:bookmarkEnd w:id="1"/>
  </w:p>
  <w:p w14:paraId="2CA97D28" w14:textId="5321D988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197EB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Javiera Montecinos Aguilar</w:t>
    </w:r>
  </w:p>
  <w:p w14:paraId="7D333275" w14:textId="77777777" w:rsidR="00B05B60" w:rsidRDefault="00B05B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023A4E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CC1329" wp14:editId="4607BDE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3D412" w14:textId="77777777" w:rsidR="00FA703D" w:rsidRDefault="00FA7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A5F"/>
    <w:multiLevelType w:val="multilevel"/>
    <w:tmpl w:val="30324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214015"/>
    <w:multiLevelType w:val="hybridMultilevel"/>
    <w:tmpl w:val="37E6DC6E"/>
    <w:lvl w:ilvl="0" w:tplc="3464698A">
      <w:start w:val="3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2466"/>
    <w:multiLevelType w:val="hybridMultilevel"/>
    <w:tmpl w:val="12E40296"/>
    <w:lvl w:ilvl="0" w:tplc="464C1EBA">
      <w:start w:val="4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F2BC0"/>
    <w:multiLevelType w:val="hybridMultilevel"/>
    <w:tmpl w:val="A31CE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3375"/>
    <w:multiLevelType w:val="hybridMultilevel"/>
    <w:tmpl w:val="7DA45E72"/>
    <w:lvl w:ilvl="0" w:tplc="C3E4A5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14660"/>
    <w:multiLevelType w:val="hybridMultilevel"/>
    <w:tmpl w:val="16BEB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9676D"/>
    <w:multiLevelType w:val="hybridMultilevel"/>
    <w:tmpl w:val="53545154"/>
    <w:lvl w:ilvl="0" w:tplc="9B9AD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0"/>
    <w:rsid w:val="00197EBC"/>
    <w:rsid w:val="003D7E9B"/>
    <w:rsid w:val="007D5017"/>
    <w:rsid w:val="008629E2"/>
    <w:rsid w:val="00957DC2"/>
    <w:rsid w:val="009927DE"/>
    <w:rsid w:val="00B05B60"/>
    <w:rsid w:val="00B91BC1"/>
    <w:rsid w:val="00C73FBC"/>
    <w:rsid w:val="00E32EC6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B133"/>
  <w15:docId w15:val="{71814C97-51C5-49AA-941D-1B6A7A2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Ingles</cp:lastModifiedBy>
  <cp:revision>6</cp:revision>
  <dcterms:created xsi:type="dcterms:W3CDTF">2021-04-05T11:14:00Z</dcterms:created>
  <dcterms:modified xsi:type="dcterms:W3CDTF">2021-04-07T12:28:00Z</dcterms:modified>
</cp:coreProperties>
</file>