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30E5" w14:textId="48FE054A" w:rsidR="002337ED" w:rsidRDefault="00B308CC" w:rsidP="00274260">
      <w:r>
        <w:t xml:space="preserve">Guía </w:t>
      </w:r>
      <w:proofErr w:type="spellStart"/>
      <w:r>
        <w:t>N°</w:t>
      </w:r>
      <w:proofErr w:type="spellEnd"/>
      <w:r>
        <w:t xml:space="preserve"> 1 – Introducción a Funciones –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65EE5D5E" w14:textId="77777777" w:rsidTr="00A46289">
        <w:trPr>
          <w:trHeight w:val="264"/>
          <w:jc w:val="center"/>
        </w:trPr>
        <w:tc>
          <w:tcPr>
            <w:tcW w:w="1498" w:type="dxa"/>
          </w:tcPr>
          <w:p w14:paraId="394D848D" w14:textId="456785DA" w:rsidR="002337ED" w:rsidRPr="00F54BEF" w:rsidRDefault="002337ED" w:rsidP="00274260">
            <w:r w:rsidRPr="00F54BEF">
              <w:t>Curso:</w:t>
            </w:r>
            <w:r w:rsidR="00BC5210">
              <w:t xml:space="preserve"> </w:t>
            </w:r>
            <w:r w:rsidR="00D7741A">
              <w:t>4</w:t>
            </w:r>
            <w:r w:rsidR="00BC5210">
              <w:t>° M</w:t>
            </w:r>
          </w:p>
        </w:tc>
        <w:tc>
          <w:tcPr>
            <w:tcW w:w="1665" w:type="dxa"/>
          </w:tcPr>
          <w:p w14:paraId="6DE2FA60" w14:textId="22195C30" w:rsidR="002337ED" w:rsidRPr="00F54BEF" w:rsidRDefault="002337ED" w:rsidP="00274260">
            <w:r w:rsidRPr="00F54BEF">
              <w:t>Fecha:</w:t>
            </w:r>
            <w:r w:rsidR="00274260">
              <w:t xml:space="preserve"> </w:t>
            </w:r>
            <w:r w:rsidR="00DC4022">
              <w:t>14/06</w:t>
            </w:r>
          </w:p>
        </w:tc>
        <w:tc>
          <w:tcPr>
            <w:tcW w:w="2058" w:type="dxa"/>
          </w:tcPr>
          <w:p w14:paraId="37AC16F5" w14:textId="77777777" w:rsidR="002337ED" w:rsidRPr="00F54BEF" w:rsidRDefault="002337ED" w:rsidP="00274260">
            <w:r w:rsidRPr="00F54BEF">
              <w:t>Calificación:</w:t>
            </w:r>
          </w:p>
        </w:tc>
        <w:tc>
          <w:tcPr>
            <w:tcW w:w="2422" w:type="dxa"/>
          </w:tcPr>
          <w:p w14:paraId="5FF98600" w14:textId="0A5867A5" w:rsidR="002337ED" w:rsidRPr="00F54BEF" w:rsidRDefault="002337ED" w:rsidP="00274260">
            <w:r w:rsidRPr="00F54BEF">
              <w:t>Puntaje Ideal:</w:t>
            </w:r>
            <w:r w:rsidR="00BB5A07">
              <w:t xml:space="preserve"> </w:t>
            </w:r>
            <w:r w:rsidR="00305ED2">
              <w:t>40</w:t>
            </w:r>
          </w:p>
        </w:tc>
        <w:tc>
          <w:tcPr>
            <w:tcW w:w="2469" w:type="dxa"/>
          </w:tcPr>
          <w:p w14:paraId="02969568" w14:textId="77777777" w:rsidR="002337ED" w:rsidRPr="00F54BEF" w:rsidRDefault="002337ED" w:rsidP="00274260">
            <w:r w:rsidRPr="00F54BEF">
              <w:t>Puntaje Obtenido:</w:t>
            </w:r>
          </w:p>
        </w:tc>
      </w:tr>
    </w:tbl>
    <w:p w14:paraId="0480CDE6" w14:textId="77777777" w:rsidR="002337ED" w:rsidRDefault="002337ED" w:rsidP="00274260">
      <w:r>
        <w:rPr>
          <w:noProof/>
        </w:rPr>
        <mc:AlternateContent>
          <mc:Choice Requires="wps">
            <w:drawing>
              <wp:anchor distT="0" distB="0" distL="114300" distR="114300" simplePos="0" relativeHeight="251658240" behindDoc="0" locked="0" layoutInCell="1" allowOverlap="1" wp14:anchorId="7E600450" wp14:editId="44926C65">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00450" id="AutoShape 6" o:spid="_x0000_s1026" style="position:absolute;margin-left:-33.6pt;margin-top:8.25pt;width:512.4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v:textbox>
              </v:roundrect>
            </w:pict>
          </mc:Fallback>
        </mc:AlternateContent>
      </w:r>
    </w:p>
    <w:p w14:paraId="5C67A680" w14:textId="77777777" w:rsidR="002337ED" w:rsidRDefault="002337ED" w:rsidP="00274260"/>
    <w:tbl>
      <w:tblPr>
        <w:tblStyle w:val="Tablaconcuadrcula"/>
        <w:tblW w:w="9936" w:type="dxa"/>
        <w:jc w:val="center"/>
        <w:tblLook w:val="04A0" w:firstRow="1" w:lastRow="0" w:firstColumn="1" w:lastColumn="0" w:noHBand="0" w:noVBand="1"/>
      </w:tblPr>
      <w:tblGrid>
        <w:gridCol w:w="4903"/>
        <w:gridCol w:w="5033"/>
      </w:tblGrid>
      <w:tr w:rsidR="002337ED" w:rsidRPr="00F54BEF" w14:paraId="1BC80673" w14:textId="77777777" w:rsidTr="002337ED">
        <w:trPr>
          <w:trHeight w:val="280"/>
          <w:jc w:val="center"/>
        </w:trPr>
        <w:tc>
          <w:tcPr>
            <w:tcW w:w="4903" w:type="dxa"/>
            <w:tcBorders>
              <w:right w:val="single" w:sz="8" w:space="0" w:color="auto"/>
            </w:tcBorders>
            <w:shd w:val="clear" w:color="auto" w:fill="D9D9D9" w:themeFill="background1" w:themeFillShade="D9"/>
          </w:tcPr>
          <w:p w14:paraId="0F6B7450" w14:textId="77777777" w:rsidR="002337ED" w:rsidRPr="00F54BEF" w:rsidRDefault="002337ED" w:rsidP="00274260">
            <w:r w:rsidRPr="00F54BEF">
              <w:t>Objetivo de aprendizaje</w:t>
            </w:r>
          </w:p>
        </w:tc>
        <w:tc>
          <w:tcPr>
            <w:tcW w:w="5033" w:type="dxa"/>
            <w:tcBorders>
              <w:left w:val="single" w:sz="8" w:space="0" w:color="auto"/>
            </w:tcBorders>
            <w:shd w:val="clear" w:color="auto" w:fill="D9D9D9" w:themeFill="background1" w:themeFillShade="D9"/>
          </w:tcPr>
          <w:p w14:paraId="2859E58C" w14:textId="77777777" w:rsidR="002337ED" w:rsidRPr="00F54BEF" w:rsidRDefault="002337ED" w:rsidP="00274260">
            <w:r>
              <w:t>Indicadores de Evaluación</w:t>
            </w:r>
          </w:p>
        </w:tc>
      </w:tr>
      <w:tr w:rsidR="002337ED" w:rsidRPr="00F54BEF" w14:paraId="5D0D521F" w14:textId="77777777" w:rsidTr="002337ED">
        <w:trPr>
          <w:trHeight w:val="304"/>
          <w:jc w:val="center"/>
        </w:trPr>
        <w:tc>
          <w:tcPr>
            <w:tcW w:w="4903" w:type="dxa"/>
            <w:tcBorders>
              <w:right w:val="single" w:sz="8" w:space="0" w:color="auto"/>
            </w:tcBorders>
          </w:tcPr>
          <w:p w14:paraId="63AC3467" w14:textId="5521BBD2" w:rsidR="002337ED" w:rsidRPr="00F54BEF" w:rsidRDefault="00DC4022" w:rsidP="00274260">
            <w:pPr>
              <w:rPr>
                <w:b/>
              </w:rPr>
            </w:pPr>
            <w:r>
              <w:rPr>
                <w:rFonts w:ascii="Arial" w:hAnsi="Arial" w:cs="Arial"/>
              </w:rPr>
              <w:t>OA 03</w:t>
            </w:r>
            <w:r w:rsidR="00BC5210">
              <w:rPr>
                <w:rFonts w:ascii="Arial" w:hAnsi="Arial" w:cs="Arial"/>
              </w:rPr>
              <w:br/>
            </w:r>
            <w:r w:rsidR="00BC5210">
              <w:rPr>
                <w:b/>
              </w:rPr>
              <w:t>Objetivo de la Guía:</w:t>
            </w:r>
            <w:r w:rsidR="00BC5210">
              <w:rPr>
                <w:b/>
              </w:rPr>
              <w:br/>
            </w:r>
            <w:r w:rsidR="006208F1" w:rsidRPr="006208F1">
              <w:t xml:space="preserve">Mostrar que </w:t>
            </w:r>
            <w:r w:rsidR="006208F1">
              <w:t>comprenden</w:t>
            </w:r>
            <w:r w:rsidR="006208F1" w:rsidRPr="006208F1">
              <w:t xml:space="preserve"> el concepto de funciones, su dominio, </w:t>
            </w:r>
            <w:proofErr w:type="spellStart"/>
            <w:r w:rsidR="006208F1" w:rsidRPr="006208F1">
              <w:t>codominio</w:t>
            </w:r>
            <w:proofErr w:type="spellEnd"/>
            <w:r w:rsidR="006208F1" w:rsidRPr="006208F1">
              <w:t xml:space="preserve"> y recorrido</w:t>
            </w:r>
            <w:r w:rsidR="006208F1">
              <w:t>; además de intervalos de crecimiento.</w:t>
            </w:r>
          </w:p>
        </w:tc>
        <w:tc>
          <w:tcPr>
            <w:tcW w:w="5033" w:type="dxa"/>
            <w:tcBorders>
              <w:left w:val="single" w:sz="8" w:space="0" w:color="auto"/>
            </w:tcBorders>
          </w:tcPr>
          <w:p w14:paraId="60635052" w14:textId="3A65EF16" w:rsidR="002337ED" w:rsidRPr="00F54BEF" w:rsidRDefault="006208F1" w:rsidP="00274260">
            <w:pPr>
              <w:rPr>
                <w:b/>
              </w:rPr>
            </w:pPr>
            <w:r>
              <w:t xml:space="preserve">Los estudiantes identifican en una función </w:t>
            </w:r>
            <w:r w:rsidRPr="006208F1">
              <w:t xml:space="preserve">su dominio, </w:t>
            </w:r>
            <w:proofErr w:type="spellStart"/>
            <w:r w:rsidRPr="006208F1">
              <w:t>codominio</w:t>
            </w:r>
            <w:proofErr w:type="spellEnd"/>
            <w:r w:rsidRPr="006208F1">
              <w:t xml:space="preserve"> y recorrido</w:t>
            </w:r>
            <w:r>
              <w:t>; además de intervalos de crecimiento.</w:t>
            </w:r>
          </w:p>
        </w:tc>
      </w:tr>
    </w:tbl>
    <w:p w14:paraId="63146486" w14:textId="77777777" w:rsidR="002337ED" w:rsidRDefault="002337ED" w:rsidP="00274260"/>
    <w:tbl>
      <w:tblPr>
        <w:tblStyle w:val="Tablaconcuadrcula"/>
        <w:tblW w:w="10159" w:type="dxa"/>
        <w:jc w:val="center"/>
        <w:tblLook w:val="04A0" w:firstRow="1" w:lastRow="0" w:firstColumn="1" w:lastColumn="0" w:noHBand="0" w:noVBand="1"/>
      </w:tblPr>
      <w:tblGrid>
        <w:gridCol w:w="10159"/>
      </w:tblGrid>
      <w:tr w:rsidR="002337ED" w:rsidRPr="00F54BEF" w14:paraId="47815BFA" w14:textId="77777777" w:rsidTr="002337ED">
        <w:trPr>
          <w:trHeight w:val="1235"/>
          <w:jc w:val="center"/>
        </w:trPr>
        <w:tc>
          <w:tcPr>
            <w:tcW w:w="10159" w:type="dxa"/>
          </w:tcPr>
          <w:p w14:paraId="20614CC9" w14:textId="77777777" w:rsidR="002337ED" w:rsidRDefault="002337ED" w:rsidP="00274260">
            <w:r w:rsidRPr="00D51C1E">
              <w:t>Instrucciones:</w:t>
            </w:r>
          </w:p>
          <w:p w14:paraId="1294F1AD" w14:textId="6E77E373" w:rsidR="00DC4022" w:rsidRDefault="00DC4022" w:rsidP="00DC4022">
            <w:pPr>
              <w:pStyle w:val="Prrafodelista"/>
              <w:numPr>
                <w:ilvl w:val="0"/>
                <w:numId w:val="5"/>
              </w:numPr>
              <w:spacing w:after="200" w:line="276" w:lineRule="auto"/>
              <w:rPr>
                <w:b/>
                <w:bCs w:val="0"/>
              </w:rPr>
            </w:pPr>
            <w:r>
              <w:t xml:space="preserve">Revise los contenidos </w:t>
            </w:r>
            <w:r w:rsidR="002776FB">
              <w:t>para resolver la evaluación.</w:t>
            </w:r>
          </w:p>
          <w:p w14:paraId="77083CFB" w14:textId="32FA2E61" w:rsidR="00DC4022" w:rsidRDefault="00DC4022" w:rsidP="00DC4022">
            <w:pPr>
              <w:pStyle w:val="Prrafodelista"/>
              <w:numPr>
                <w:ilvl w:val="0"/>
                <w:numId w:val="5"/>
              </w:numPr>
              <w:spacing w:after="200" w:line="276" w:lineRule="auto"/>
              <w:rPr>
                <w:b/>
                <w:bCs w:val="0"/>
              </w:rPr>
            </w:pPr>
            <w:r>
              <w:rPr>
                <w:b/>
                <w:bCs w:val="0"/>
              </w:rPr>
              <w:t>Resuelva</w:t>
            </w:r>
            <w:r w:rsidRPr="003C53E7">
              <w:rPr>
                <w:b/>
                <w:bCs w:val="0"/>
              </w:rPr>
              <w:t xml:space="preserve"> </w:t>
            </w:r>
            <w:r w:rsidR="002776FB">
              <w:rPr>
                <w:b/>
                <w:bCs w:val="0"/>
              </w:rPr>
              <w:t>la</w:t>
            </w:r>
            <w:r w:rsidRPr="003C53E7">
              <w:rPr>
                <w:b/>
                <w:bCs w:val="0"/>
              </w:rPr>
              <w:t xml:space="preserve"> evaluación según lo visto en clases</w:t>
            </w:r>
            <w:r w:rsidR="002776FB">
              <w:rPr>
                <w:b/>
                <w:bCs w:val="0"/>
              </w:rPr>
              <w:t xml:space="preserve"> y lo presentado en esta evaluación.</w:t>
            </w:r>
          </w:p>
          <w:p w14:paraId="42D21FAC" w14:textId="0546C5C9" w:rsidR="002776FB" w:rsidRPr="003C53E7" w:rsidRDefault="00BA6005" w:rsidP="00DC4022">
            <w:pPr>
              <w:pStyle w:val="Prrafodelista"/>
              <w:numPr>
                <w:ilvl w:val="0"/>
                <w:numId w:val="5"/>
              </w:numPr>
              <w:spacing w:after="200" w:line="276" w:lineRule="auto"/>
              <w:rPr>
                <w:b/>
                <w:bCs w:val="0"/>
              </w:rPr>
            </w:pPr>
            <w:r>
              <w:rPr>
                <w:b/>
              </w:rPr>
              <w:t xml:space="preserve">Se debe adjuntar justificación en las respuestas. </w:t>
            </w:r>
          </w:p>
          <w:p w14:paraId="12185FCC" w14:textId="77777777" w:rsidR="00DC4022" w:rsidRDefault="00DC4022" w:rsidP="00DC4022">
            <w:pPr>
              <w:pStyle w:val="Prrafodelista"/>
              <w:numPr>
                <w:ilvl w:val="0"/>
                <w:numId w:val="5"/>
              </w:numPr>
              <w:spacing w:after="200" w:line="276" w:lineRule="auto"/>
            </w:pPr>
            <w:r>
              <w:t>Cualquier duda se realiza en clase, vía correo electrónico, en horario de consulta (telemática) o de forma presencial en el horario de atención a apoderados.</w:t>
            </w:r>
          </w:p>
          <w:p w14:paraId="4E37A352" w14:textId="469B43AE" w:rsidR="00274260" w:rsidRPr="006208F1" w:rsidRDefault="00DC4022" w:rsidP="00DC4022">
            <w:pPr>
              <w:pStyle w:val="Prrafodelista"/>
              <w:numPr>
                <w:ilvl w:val="0"/>
                <w:numId w:val="5"/>
              </w:numPr>
              <w:spacing w:after="200" w:line="276" w:lineRule="auto"/>
            </w:pPr>
            <w:r>
              <w:t xml:space="preserve">Fecha de entrega: </w:t>
            </w:r>
            <w:r>
              <w:rPr>
                <w:b/>
                <w:bCs w:val="0"/>
              </w:rPr>
              <w:t>Lunes 14/06</w:t>
            </w:r>
          </w:p>
        </w:tc>
      </w:tr>
    </w:tbl>
    <w:p w14:paraId="6B221D8A" w14:textId="41D433B8" w:rsidR="00515993" w:rsidRPr="000D5AE2" w:rsidRDefault="006208F1" w:rsidP="00451DB3">
      <w:pPr>
        <w:pStyle w:val="Ttulo1"/>
      </w:pPr>
      <w:r>
        <w:t>Introducción a Funciones</w:t>
      </w:r>
    </w:p>
    <w:p w14:paraId="16D432B1" w14:textId="77777777" w:rsidR="00515993" w:rsidRPr="000D5AE2" w:rsidRDefault="00515993" w:rsidP="00451DB3">
      <w:pPr>
        <w:pStyle w:val="Ttulo2"/>
      </w:pPr>
      <w:r w:rsidRPr="000D5AE2">
        <w:t>Qué es una función y elementos de ésta</w:t>
      </w:r>
    </w:p>
    <w:p w14:paraId="65A97801" w14:textId="77777777" w:rsidR="00515993" w:rsidRPr="000D5AE2" w:rsidRDefault="00515993" w:rsidP="00F37B7D">
      <w:pPr>
        <w:spacing w:line="360" w:lineRule="auto"/>
        <w:jc w:val="both"/>
        <w:rPr>
          <w:rFonts w:ascii="Arial" w:hAnsi="Arial" w:cs="Arial"/>
          <w:sz w:val="22"/>
          <w:szCs w:val="22"/>
          <w:lang w:val="es-MX"/>
        </w:rPr>
      </w:pPr>
      <w:r w:rsidRPr="000D5AE2">
        <w:rPr>
          <w:rFonts w:ascii="Arial" w:hAnsi="Arial" w:cs="Arial"/>
          <w:sz w:val="22"/>
          <w:szCs w:val="22"/>
        </w:rPr>
        <w:tab/>
      </w:r>
      <w:r w:rsidRPr="000D5AE2">
        <w:rPr>
          <w:rFonts w:ascii="Arial" w:hAnsi="Arial" w:cs="Arial"/>
          <w:sz w:val="22"/>
          <w:szCs w:val="22"/>
          <w:lang w:val="es-MX"/>
        </w:rPr>
        <w:t xml:space="preserve">Una función es una regla que asigna a cada elemento de un conjunto A uno y solo un elemento de otro conjunto B. Se dice que A es el dominio de la función (conjunto de partida), mientras que B es el </w:t>
      </w:r>
      <w:proofErr w:type="spellStart"/>
      <w:r w:rsidRPr="000D5AE2">
        <w:rPr>
          <w:rFonts w:ascii="Arial" w:hAnsi="Arial" w:cs="Arial"/>
          <w:sz w:val="22"/>
          <w:szCs w:val="22"/>
          <w:lang w:val="es-MX"/>
        </w:rPr>
        <w:t>codominio</w:t>
      </w:r>
      <w:proofErr w:type="spellEnd"/>
      <w:r w:rsidRPr="000D5AE2">
        <w:rPr>
          <w:rFonts w:ascii="Arial" w:hAnsi="Arial" w:cs="Arial"/>
          <w:sz w:val="22"/>
          <w:szCs w:val="22"/>
          <w:lang w:val="es-MX"/>
        </w:rPr>
        <w:t xml:space="preserve"> (conjunto de llegada). Una de las formas de representarles es por medio de un Diagrama Sagital, como se ve a continuación:</w:t>
      </w:r>
    </w:p>
    <w:p w14:paraId="2D6CA8C8" w14:textId="77777777" w:rsidR="00F37B7D" w:rsidRDefault="00515993" w:rsidP="00515993">
      <w:pPr>
        <w:spacing w:line="360" w:lineRule="auto"/>
        <w:jc w:val="center"/>
        <w:rPr>
          <w:rFonts w:ascii="Arial" w:hAnsi="Arial" w:cs="Arial"/>
          <w:sz w:val="22"/>
          <w:szCs w:val="22"/>
          <w:lang w:val="es-MX"/>
        </w:rPr>
      </w:pPr>
      <w:r w:rsidRPr="000D5AE2">
        <w:rPr>
          <w:rFonts w:ascii="Arial" w:hAnsi="Arial" w:cs="Arial"/>
          <w:noProof/>
          <w:sz w:val="22"/>
          <w:szCs w:val="22"/>
        </w:rPr>
        <w:drawing>
          <wp:anchor distT="0" distB="0" distL="114300" distR="114300" simplePos="0" relativeHeight="251659264" behindDoc="1" locked="0" layoutInCell="1" allowOverlap="1" wp14:anchorId="01CC4C50" wp14:editId="42665BA1">
            <wp:simplePos x="0" y="0"/>
            <wp:positionH relativeFrom="column">
              <wp:posOffset>565785</wp:posOffset>
            </wp:positionH>
            <wp:positionV relativeFrom="paragraph">
              <wp:posOffset>-635</wp:posOffset>
            </wp:positionV>
            <wp:extent cx="1343025" cy="1137285"/>
            <wp:effectExtent l="0" t="0" r="9525" b="5715"/>
            <wp:wrapNone/>
            <wp:docPr id="4" name="Imagen 4">
              <a:extLst xmlns:a="http://schemas.openxmlformats.org/drawingml/2006/main">
                <a:ext uri="{FF2B5EF4-FFF2-40B4-BE49-F238E27FC236}">
                  <a16:creationId xmlns:a16="http://schemas.microsoft.com/office/drawing/2014/main" id="{9979FD1D-53BB-43C6-920B-757CBFAC6D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979FD1D-53BB-43C6-920B-757CBFAC6DF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43025" cy="1137285"/>
                    </a:xfrm>
                    <a:prstGeom prst="rect">
                      <a:avLst/>
                    </a:prstGeom>
                  </pic:spPr>
                </pic:pic>
              </a:graphicData>
            </a:graphic>
          </wp:anchor>
        </w:drawing>
      </w:r>
      <w:r w:rsidR="00F37B7D">
        <w:rPr>
          <w:rFonts w:ascii="Arial" w:hAnsi="Arial" w:cs="Arial"/>
          <w:sz w:val="22"/>
          <w:szCs w:val="22"/>
          <w:lang w:val="es-MX"/>
        </w:rPr>
        <w:t xml:space="preserve">                           </w:t>
      </w:r>
    </w:p>
    <w:p w14:paraId="593A7D99" w14:textId="58152296" w:rsidR="00515993" w:rsidRPr="000D5AE2" w:rsidRDefault="00F37B7D" w:rsidP="00F37B7D">
      <w:pPr>
        <w:spacing w:line="360" w:lineRule="auto"/>
        <w:jc w:val="center"/>
        <w:rPr>
          <w:rFonts w:ascii="Arial" w:hAnsi="Arial" w:cs="Arial"/>
          <w:sz w:val="22"/>
          <w:szCs w:val="22"/>
          <w:lang w:val="es-MX"/>
        </w:rPr>
      </w:pPr>
      <w:r>
        <w:rPr>
          <w:rFonts w:ascii="Arial" w:hAnsi="Arial" w:cs="Arial"/>
          <w:sz w:val="22"/>
          <w:szCs w:val="22"/>
          <w:lang w:val="es-MX"/>
        </w:rPr>
        <w:t xml:space="preserve">                                                       </w:t>
      </w:r>
      <w:r w:rsidR="00515993" w:rsidRPr="000D5AE2">
        <w:rPr>
          <w:rFonts w:ascii="Arial" w:hAnsi="Arial" w:cs="Arial"/>
          <w:sz w:val="22"/>
          <w:szCs w:val="22"/>
          <w:lang w:val="es-MX"/>
        </w:rPr>
        <w:t xml:space="preserve">Este caso corresponde al de la función </w:t>
      </w:r>
      <w:r w:rsidR="00515993" w:rsidRPr="000D5AE2">
        <w:rPr>
          <w:rFonts w:ascii="Arial" w:hAnsi="Arial" w:cs="Arial"/>
          <w:noProof/>
          <w:sz w:val="22"/>
          <w:szCs w:val="22"/>
        </w:rPr>
        <w:drawing>
          <wp:inline distT="0" distB="0" distL="0" distR="0" wp14:anchorId="0B9DFFC3" wp14:editId="4769A0A0">
            <wp:extent cx="685800" cy="222663"/>
            <wp:effectExtent l="0" t="0" r="0" b="6350"/>
            <wp:docPr id="19" name="Imagen 5">
              <a:extLst xmlns:a="http://schemas.openxmlformats.org/drawingml/2006/main">
                <a:ext uri="{FF2B5EF4-FFF2-40B4-BE49-F238E27FC236}">
                  <a16:creationId xmlns:a16="http://schemas.microsoft.com/office/drawing/2014/main" id="{70532F81-77A0-4F63-842D-CB59D21F81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0532F81-77A0-4F63-842D-CB59D21F8167}"/>
                        </a:ext>
                      </a:extLst>
                    </pic:cNvPr>
                    <pic:cNvPicPr>
                      <a:picLocks noChangeAspect="1"/>
                    </pic:cNvPicPr>
                  </pic:nvPicPr>
                  <pic:blipFill>
                    <a:blip r:embed="rId9"/>
                    <a:stretch>
                      <a:fillRect/>
                    </a:stretch>
                  </pic:blipFill>
                  <pic:spPr>
                    <a:xfrm>
                      <a:off x="0" y="0"/>
                      <a:ext cx="707378" cy="229669"/>
                    </a:xfrm>
                    <a:prstGeom prst="rect">
                      <a:avLst/>
                    </a:prstGeom>
                  </pic:spPr>
                </pic:pic>
              </a:graphicData>
            </a:graphic>
          </wp:inline>
        </w:drawing>
      </w:r>
    </w:p>
    <w:p w14:paraId="33F13D3C" w14:textId="48FAF993" w:rsidR="00515993" w:rsidRPr="000D5AE2" w:rsidRDefault="00515993" w:rsidP="006208F1">
      <w:pPr>
        <w:pStyle w:val="Ttulo2"/>
      </w:pPr>
      <w:r w:rsidRPr="000D5AE2">
        <w:lastRenderedPageBreak/>
        <w:t>¿Todas las relaciones son funciones?</w:t>
      </w:r>
    </w:p>
    <w:p w14:paraId="48C6FACB" w14:textId="3B9338F2" w:rsidR="00515993" w:rsidRPr="000D5AE2" w:rsidRDefault="00515993" w:rsidP="00F37B7D">
      <w:pPr>
        <w:spacing w:line="360" w:lineRule="auto"/>
        <w:jc w:val="both"/>
        <w:rPr>
          <w:rFonts w:ascii="Arial" w:hAnsi="Arial" w:cs="Arial"/>
          <w:sz w:val="22"/>
          <w:szCs w:val="22"/>
        </w:rPr>
      </w:pPr>
      <w:r w:rsidRPr="000D5AE2">
        <w:rPr>
          <w:rFonts w:ascii="Arial" w:hAnsi="Arial" w:cs="Arial"/>
          <w:sz w:val="22"/>
          <w:szCs w:val="22"/>
        </w:rPr>
        <w:tab/>
        <w:t xml:space="preserve">No, sólo aquellas donde </w:t>
      </w:r>
      <w:r w:rsidR="00AD0BF9" w:rsidRPr="00AD0BF9">
        <w:rPr>
          <w:rFonts w:ascii="Arial" w:hAnsi="Arial" w:cs="Arial"/>
          <w:b/>
          <w:bCs w:val="0"/>
          <w:color w:val="4F81BD" w:themeColor="accent1"/>
          <w:sz w:val="22"/>
          <w:szCs w:val="22"/>
        </w:rPr>
        <w:t>a cada elemento</w:t>
      </w:r>
      <w:r w:rsidRPr="00AD0BF9">
        <w:rPr>
          <w:rFonts w:ascii="Arial" w:hAnsi="Arial" w:cs="Arial"/>
          <w:color w:val="4F81BD" w:themeColor="accent1"/>
          <w:sz w:val="22"/>
          <w:szCs w:val="22"/>
        </w:rPr>
        <w:t xml:space="preserve"> </w:t>
      </w:r>
      <w:r w:rsidRPr="000D5AE2">
        <w:rPr>
          <w:rFonts w:ascii="Arial" w:hAnsi="Arial" w:cs="Arial"/>
          <w:sz w:val="22"/>
          <w:szCs w:val="22"/>
        </w:rPr>
        <w:t xml:space="preserve">del conjunto de partida les corresponde </w:t>
      </w:r>
      <w:r w:rsidRPr="000D5AE2">
        <w:rPr>
          <w:rFonts w:ascii="Arial" w:hAnsi="Arial" w:cs="Arial"/>
          <w:b/>
          <w:color w:val="0070C0"/>
          <w:sz w:val="22"/>
          <w:szCs w:val="22"/>
        </w:rPr>
        <w:t>uno y sólo un elemento</w:t>
      </w:r>
      <w:r w:rsidRPr="000D5AE2">
        <w:rPr>
          <w:rFonts w:ascii="Arial" w:hAnsi="Arial" w:cs="Arial"/>
          <w:color w:val="0070C0"/>
          <w:sz w:val="22"/>
          <w:szCs w:val="22"/>
        </w:rPr>
        <w:t xml:space="preserve"> </w:t>
      </w:r>
      <w:r w:rsidRPr="000D5AE2">
        <w:rPr>
          <w:rFonts w:ascii="Arial" w:hAnsi="Arial" w:cs="Arial"/>
          <w:sz w:val="22"/>
          <w:szCs w:val="22"/>
        </w:rPr>
        <w:t>del conjunto de llegada. Por ejemplo, el diagrama de la izquierda corresponde a una función, mientras que el de la derecha no.</w:t>
      </w:r>
    </w:p>
    <w:p w14:paraId="149008FA" w14:textId="77777777" w:rsidR="00515993" w:rsidRPr="000D5AE2" w:rsidRDefault="00515993" w:rsidP="00515993">
      <w:pPr>
        <w:spacing w:line="360" w:lineRule="auto"/>
        <w:jc w:val="center"/>
        <w:rPr>
          <w:rFonts w:ascii="Arial" w:hAnsi="Arial" w:cs="Arial"/>
          <w:sz w:val="22"/>
          <w:szCs w:val="22"/>
        </w:rPr>
      </w:pPr>
      <w:r w:rsidRPr="000D5AE2">
        <w:rPr>
          <w:rFonts w:ascii="Arial" w:hAnsi="Arial" w:cs="Arial"/>
          <w:noProof/>
          <w:sz w:val="22"/>
          <w:szCs w:val="22"/>
        </w:rPr>
        <w:drawing>
          <wp:inline distT="0" distB="0" distL="0" distR="0" wp14:anchorId="3A43EA39" wp14:editId="5A7D6D37">
            <wp:extent cx="2828925" cy="1176540"/>
            <wp:effectExtent l="0" t="0" r="0" b="5080"/>
            <wp:docPr id="2" name="Imagen 10">
              <a:extLst xmlns:a="http://schemas.openxmlformats.org/drawingml/2006/main">
                <a:ext uri="{FF2B5EF4-FFF2-40B4-BE49-F238E27FC236}">
                  <a16:creationId xmlns:a16="http://schemas.microsoft.com/office/drawing/2014/main" id="{36C4C23F-BA24-48B7-BDD2-ED2ECFA3EB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36C4C23F-BA24-48B7-BDD2-ED2ECFA3EB8C}"/>
                        </a:ext>
                      </a:extLst>
                    </pic:cNvPr>
                    <pic:cNvPicPr>
                      <a:picLocks noChangeAspect="1"/>
                    </pic:cNvPicPr>
                  </pic:nvPicPr>
                  <pic:blipFill>
                    <a:blip r:embed="rId10"/>
                    <a:stretch>
                      <a:fillRect/>
                    </a:stretch>
                  </pic:blipFill>
                  <pic:spPr>
                    <a:xfrm>
                      <a:off x="0" y="0"/>
                      <a:ext cx="2848910" cy="1184852"/>
                    </a:xfrm>
                    <a:prstGeom prst="rect">
                      <a:avLst/>
                    </a:prstGeom>
                  </pic:spPr>
                </pic:pic>
              </a:graphicData>
            </a:graphic>
          </wp:inline>
        </w:drawing>
      </w:r>
    </w:p>
    <w:p w14:paraId="74B52061" w14:textId="77777777" w:rsidR="00515993" w:rsidRPr="000D5AE2" w:rsidRDefault="00515993" w:rsidP="006208F1">
      <w:pPr>
        <w:pStyle w:val="Ttulo2"/>
      </w:pPr>
      <w:r w:rsidRPr="000D5AE2">
        <w:t>Elementos de una función:</w:t>
      </w:r>
    </w:p>
    <w:p w14:paraId="63A826F7" w14:textId="77777777" w:rsidR="00515993" w:rsidRPr="000D5AE2" w:rsidRDefault="00515993" w:rsidP="00515993">
      <w:pPr>
        <w:pStyle w:val="Prrafodelista"/>
        <w:numPr>
          <w:ilvl w:val="0"/>
          <w:numId w:val="19"/>
        </w:numPr>
        <w:spacing w:after="0" w:line="360" w:lineRule="auto"/>
        <w:outlineLvl w:val="9"/>
        <w:rPr>
          <w:rFonts w:ascii="Arial" w:hAnsi="Arial" w:cs="Arial"/>
          <w:b/>
          <w:bCs w:val="0"/>
          <w:sz w:val="22"/>
          <w:szCs w:val="22"/>
        </w:rPr>
      </w:pPr>
      <w:proofErr w:type="spellStart"/>
      <w:r w:rsidRPr="000D5AE2">
        <w:rPr>
          <w:rFonts w:ascii="Arial" w:hAnsi="Arial" w:cs="Arial"/>
          <w:sz w:val="22"/>
          <w:szCs w:val="22"/>
        </w:rPr>
        <w:t>Codominio</w:t>
      </w:r>
      <w:proofErr w:type="spellEnd"/>
      <w:r w:rsidRPr="000D5AE2">
        <w:rPr>
          <w:rFonts w:ascii="Arial" w:hAnsi="Arial" w:cs="Arial"/>
          <w:sz w:val="22"/>
          <w:szCs w:val="22"/>
        </w:rPr>
        <w:t>: Es el conjunto de llegada de una función.</w:t>
      </w:r>
    </w:p>
    <w:p w14:paraId="44EBCA24" w14:textId="77777777" w:rsidR="00515993" w:rsidRPr="000D5AE2" w:rsidRDefault="00515993" w:rsidP="00515993">
      <w:pPr>
        <w:pStyle w:val="Prrafodelista"/>
        <w:numPr>
          <w:ilvl w:val="0"/>
          <w:numId w:val="19"/>
        </w:numPr>
        <w:spacing w:after="0" w:line="360" w:lineRule="auto"/>
        <w:outlineLvl w:val="9"/>
        <w:rPr>
          <w:rFonts w:ascii="Arial" w:hAnsi="Arial" w:cs="Arial"/>
          <w:b/>
          <w:bCs w:val="0"/>
          <w:sz w:val="22"/>
          <w:szCs w:val="22"/>
        </w:rPr>
      </w:pPr>
      <w:r w:rsidRPr="000D5AE2">
        <w:rPr>
          <w:rFonts w:ascii="Arial" w:hAnsi="Arial" w:cs="Arial"/>
          <w:sz w:val="22"/>
          <w:szCs w:val="22"/>
        </w:rPr>
        <w:t>Recorrido: Conjunto de imágenes de una función.</w:t>
      </w:r>
    </w:p>
    <w:p w14:paraId="24B69CF3" w14:textId="77777777" w:rsidR="00515993" w:rsidRPr="000D5AE2" w:rsidRDefault="00515993" w:rsidP="00515993">
      <w:pPr>
        <w:pStyle w:val="Prrafodelista"/>
        <w:numPr>
          <w:ilvl w:val="0"/>
          <w:numId w:val="19"/>
        </w:numPr>
        <w:spacing w:after="0" w:line="360" w:lineRule="auto"/>
        <w:outlineLvl w:val="9"/>
        <w:rPr>
          <w:rFonts w:ascii="Arial" w:hAnsi="Arial" w:cs="Arial"/>
          <w:b/>
          <w:bCs w:val="0"/>
          <w:sz w:val="22"/>
          <w:szCs w:val="22"/>
        </w:rPr>
      </w:pPr>
      <w:r w:rsidRPr="000D5AE2">
        <w:rPr>
          <w:rFonts w:ascii="Arial" w:hAnsi="Arial" w:cs="Arial"/>
          <w:sz w:val="22"/>
          <w:szCs w:val="22"/>
        </w:rPr>
        <w:t>Dominio: Conjunto de partida de una función.</w:t>
      </w:r>
    </w:p>
    <w:p w14:paraId="0629A887"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Por ejemplo, en el siguiente caso se tienen los siguientes conjuntos:</w:t>
      </w:r>
    </w:p>
    <w:p w14:paraId="0732E703"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18D3AF06" wp14:editId="0BEE3D11">
            <wp:extent cx="1447800" cy="1085850"/>
            <wp:effectExtent l="0" t="0" r="0" b="0"/>
            <wp:docPr id="7" name="Imagen 6">
              <a:extLst xmlns:a="http://schemas.openxmlformats.org/drawingml/2006/main">
                <a:ext uri="{FF2B5EF4-FFF2-40B4-BE49-F238E27FC236}">
                  <a16:creationId xmlns:a16="http://schemas.microsoft.com/office/drawing/2014/main" id="{8863E644-3C8A-4DBB-8E2A-1B235E1EE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863E644-3C8A-4DBB-8E2A-1B235E1EE7BA}"/>
                        </a:ext>
                      </a:extLst>
                    </pic:cNvPr>
                    <pic:cNvPicPr>
                      <a:picLocks noChangeAspect="1"/>
                    </pic:cNvPicPr>
                  </pic:nvPicPr>
                  <pic:blipFill>
                    <a:blip r:embed="rId11"/>
                    <a:stretch>
                      <a:fillRect/>
                    </a:stretch>
                  </pic:blipFill>
                  <pic:spPr>
                    <a:xfrm>
                      <a:off x="0" y="0"/>
                      <a:ext cx="1450187" cy="1087640"/>
                    </a:xfrm>
                    <a:prstGeom prst="rect">
                      <a:avLst/>
                    </a:prstGeom>
                  </pic:spPr>
                </pic:pic>
              </a:graphicData>
            </a:graphic>
          </wp:inline>
        </w:drawing>
      </w:r>
    </w:p>
    <w:p w14:paraId="46D518C2"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4DA97E61" wp14:editId="7A623AD5">
            <wp:extent cx="1120546" cy="171450"/>
            <wp:effectExtent l="0" t="0" r="3810" b="0"/>
            <wp:docPr id="34" name="Imagen 8">
              <a:extLst xmlns:a="http://schemas.openxmlformats.org/drawingml/2006/main">
                <a:ext uri="{FF2B5EF4-FFF2-40B4-BE49-F238E27FC236}">
                  <a16:creationId xmlns:a16="http://schemas.microsoft.com/office/drawing/2014/main" id="{6208CC2D-C066-485A-970F-0F6EF9F2F0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6208CC2D-C066-485A-970F-0F6EF9F2F0D0}"/>
                        </a:ext>
                      </a:extLst>
                    </pic:cNvPr>
                    <pic:cNvPicPr>
                      <a:picLocks noChangeAspect="1"/>
                    </pic:cNvPicPr>
                  </pic:nvPicPr>
                  <pic:blipFill>
                    <a:blip r:embed="rId12"/>
                    <a:stretch>
                      <a:fillRect/>
                    </a:stretch>
                  </pic:blipFill>
                  <pic:spPr>
                    <a:xfrm>
                      <a:off x="0" y="0"/>
                      <a:ext cx="1165547" cy="178335"/>
                    </a:xfrm>
                    <a:prstGeom prst="rect">
                      <a:avLst/>
                    </a:prstGeom>
                  </pic:spPr>
                </pic:pic>
              </a:graphicData>
            </a:graphic>
          </wp:inline>
        </w:drawing>
      </w:r>
    </w:p>
    <w:p w14:paraId="7823ACEE"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2577F74A" wp14:editId="065699BE">
            <wp:extent cx="2257425" cy="169005"/>
            <wp:effectExtent l="0" t="0" r="0" b="2540"/>
            <wp:docPr id="10" name="Imagen 9">
              <a:extLst xmlns:a="http://schemas.openxmlformats.org/drawingml/2006/main">
                <a:ext uri="{FF2B5EF4-FFF2-40B4-BE49-F238E27FC236}">
                  <a16:creationId xmlns:a16="http://schemas.microsoft.com/office/drawing/2014/main" id="{C8D5C211-C493-4D28-B66C-6507228F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C8D5C211-C493-4D28-B66C-6507228F96A9}"/>
                        </a:ext>
                      </a:extLst>
                    </pic:cNvPr>
                    <pic:cNvPicPr>
                      <a:picLocks noChangeAspect="1"/>
                    </pic:cNvPicPr>
                  </pic:nvPicPr>
                  <pic:blipFill>
                    <a:blip r:embed="rId13"/>
                    <a:stretch>
                      <a:fillRect/>
                    </a:stretch>
                  </pic:blipFill>
                  <pic:spPr>
                    <a:xfrm>
                      <a:off x="0" y="0"/>
                      <a:ext cx="2496425" cy="186898"/>
                    </a:xfrm>
                    <a:prstGeom prst="rect">
                      <a:avLst/>
                    </a:prstGeom>
                  </pic:spPr>
                </pic:pic>
              </a:graphicData>
            </a:graphic>
          </wp:inline>
        </w:drawing>
      </w:r>
    </w:p>
    <w:p w14:paraId="0BAE1A3B"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4354C8EB" wp14:editId="26ACB05F">
            <wp:extent cx="1314450" cy="166536"/>
            <wp:effectExtent l="0" t="0" r="0" b="5080"/>
            <wp:docPr id="35" name="Imagen 10">
              <a:extLst xmlns:a="http://schemas.openxmlformats.org/drawingml/2006/main">
                <a:ext uri="{FF2B5EF4-FFF2-40B4-BE49-F238E27FC236}">
                  <a16:creationId xmlns:a16="http://schemas.microsoft.com/office/drawing/2014/main" id="{D76560A6-DAEC-484A-B2F2-F423BB6C6F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D76560A6-DAEC-484A-B2F2-F423BB6C6F24}"/>
                        </a:ext>
                      </a:extLst>
                    </pic:cNvPr>
                    <pic:cNvPicPr>
                      <a:picLocks noChangeAspect="1"/>
                    </pic:cNvPicPr>
                  </pic:nvPicPr>
                  <pic:blipFill>
                    <a:blip r:embed="rId14"/>
                    <a:stretch>
                      <a:fillRect/>
                    </a:stretch>
                  </pic:blipFill>
                  <pic:spPr>
                    <a:xfrm>
                      <a:off x="0" y="0"/>
                      <a:ext cx="1354775" cy="171645"/>
                    </a:xfrm>
                    <a:prstGeom prst="rect">
                      <a:avLst/>
                    </a:prstGeom>
                  </pic:spPr>
                </pic:pic>
              </a:graphicData>
            </a:graphic>
          </wp:inline>
        </w:drawing>
      </w:r>
    </w:p>
    <w:p w14:paraId="5267E678" w14:textId="77777777" w:rsidR="00ED211B" w:rsidRDefault="00ED211B" w:rsidP="006208F1">
      <w:pPr>
        <w:pStyle w:val="Ttulo2"/>
      </w:pPr>
    </w:p>
    <w:p w14:paraId="3130EEF9" w14:textId="5D77A7A9" w:rsidR="00515993" w:rsidRPr="000D5AE2" w:rsidRDefault="00515993" w:rsidP="006208F1">
      <w:pPr>
        <w:pStyle w:val="Ttulo2"/>
      </w:pPr>
      <w:r w:rsidRPr="000D5AE2">
        <w:lastRenderedPageBreak/>
        <w:t>Dominio de una función:</w:t>
      </w:r>
    </w:p>
    <w:p w14:paraId="3D4CA05F"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 xml:space="preserve">El dominio es el conjunto de partida, dígase, todos los valores que se pueden ocupar dentro de una función. El dominio se puede restringir para ciertos fines, haciendo que se excluyan ciertos valores válidos. </w:t>
      </w:r>
    </w:p>
    <w:p w14:paraId="3FB13527"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El dominio se puede obtener de diversas maneras</w:t>
      </w:r>
    </w:p>
    <w:p w14:paraId="23C074B7" w14:textId="77777777" w:rsidR="00515993" w:rsidRPr="000D5AE2" w:rsidRDefault="00515993" w:rsidP="006208F1">
      <w:pPr>
        <w:pStyle w:val="Ttulo2"/>
      </w:pPr>
      <w:r w:rsidRPr="000D5AE2">
        <w:t xml:space="preserve">Forma gráfica: </w:t>
      </w:r>
    </w:p>
    <w:p w14:paraId="294A59C3"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b/>
          <w:sz w:val="22"/>
          <w:szCs w:val="22"/>
        </w:rPr>
        <w:tab/>
      </w:r>
      <w:r w:rsidRPr="000D5AE2">
        <w:rPr>
          <w:rFonts w:ascii="Arial" w:hAnsi="Arial" w:cs="Arial"/>
          <w:sz w:val="22"/>
          <w:szCs w:val="22"/>
        </w:rPr>
        <w:t xml:space="preserve">Si tenemos el gráfico de la función, podemos determinarlo observando el mismo, viendo qué valores son válidos para la variable X, </w:t>
      </w:r>
      <w:proofErr w:type="gramStart"/>
      <w:r w:rsidRPr="000D5AE2">
        <w:rPr>
          <w:rFonts w:ascii="Arial" w:hAnsi="Arial" w:cs="Arial"/>
          <w:sz w:val="22"/>
          <w:szCs w:val="22"/>
        </w:rPr>
        <w:t>como</w:t>
      </w:r>
      <w:proofErr w:type="gramEnd"/>
      <w:r w:rsidRPr="000D5AE2">
        <w:rPr>
          <w:rFonts w:ascii="Arial" w:hAnsi="Arial" w:cs="Arial"/>
          <w:sz w:val="22"/>
          <w:szCs w:val="22"/>
        </w:rPr>
        <w:t xml:space="preserve"> por ejemplo, teniendo el siguiente gráfico:</w:t>
      </w:r>
    </w:p>
    <w:p w14:paraId="24625A0B"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3CD83D0A" wp14:editId="4EAA6C4B">
            <wp:extent cx="1918920" cy="1285875"/>
            <wp:effectExtent l="0" t="0" r="5715" b="0"/>
            <wp:docPr id="8" name="Imagen 3">
              <a:extLst xmlns:a="http://schemas.openxmlformats.org/drawingml/2006/main">
                <a:ext uri="{FF2B5EF4-FFF2-40B4-BE49-F238E27FC236}">
                  <a16:creationId xmlns:a16="http://schemas.microsoft.com/office/drawing/2014/main" id="{AA709AD6-FFC4-4DEE-8776-BE1C81E84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A709AD6-FFC4-4DEE-8776-BE1C81E84A56}"/>
                        </a:ext>
                      </a:extLst>
                    </pic:cNvPr>
                    <pic:cNvPicPr>
                      <a:picLocks noChangeAspect="1"/>
                    </pic:cNvPicPr>
                  </pic:nvPicPr>
                  <pic:blipFill>
                    <a:blip r:embed="rId15"/>
                    <a:stretch>
                      <a:fillRect/>
                    </a:stretch>
                  </pic:blipFill>
                  <pic:spPr>
                    <a:xfrm>
                      <a:off x="0" y="0"/>
                      <a:ext cx="1940937" cy="1300628"/>
                    </a:xfrm>
                    <a:prstGeom prst="rect">
                      <a:avLst/>
                    </a:prstGeom>
                  </pic:spPr>
                </pic:pic>
              </a:graphicData>
            </a:graphic>
          </wp:inline>
        </w:drawing>
      </w:r>
    </w:p>
    <w:p w14:paraId="71FE9588" w14:textId="5284151D" w:rsidR="00515993" w:rsidRDefault="00515993" w:rsidP="006208F1">
      <w:pPr>
        <w:spacing w:line="360" w:lineRule="auto"/>
        <w:ind w:left="360"/>
        <w:jc w:val="center"/>
        <w:rPr>
          <w:rFonts w:ascii="Arial" w:hAnsi="Arial" w:cs="Arial"/>
          <w:sz w:val="22"/>
          <w:szCs w:val="22"/>
        </w:rPr>
      </w:pPr>
      <w:r w:rsidRPr="000D5AE2">
        <w:rPr>
          <w:rFonts w:ascii="Arial" w:hAnsi="Arial" w:cs="Arial"/>
          <w:sz w:val="22"/>
          <w:szCs w:val="22"/>
        </w:rPr>
        <w:t xml:space="preserve">Aquí podemos ver claramente cómo la función, en el eje X, trabaja desde el </w:t>
      </w:r>
      <w:proofErr w:type="gramStart"/>
      <w:r w:rsidRPr="000D5AE2">
        <w:rPr>
          <w:rFonts w:ascii="Arial" w:hAnsi="Arial" w:cs="Arial"/>
          <w:sz w:val="22"/>
          <w:szCs w:val="22"/>
        </w:rPr>
        <w:t>valor  -</w:t>
      </w:r>
      <w:proofErr w:type="gramEnd"/>
      <w:r w:rsidRPr="000D5AE2">
        <w:rPr>
          <w:rFonts w:ascii="Arial" w:hAnsi="Arial" w:cs="Arial"/>
          <w:sz w:val="22"/>
          <w:szCs w:val="22"/>
        </w:rPr>
        <w:t xml:space="preserve"> 6 hasta el 4 (destacado en celeste), por lo tanto, el dominio corresponde a: </w:t>
      </w:r>
    </w:p>
    <w:p w14:paraId="68662263" w14:textId="10D5D161" w:rsidR="00515993" w:rsidRPr="00AD0BF9" w:rsidRDefault="00AD0BF9" w:rsidP="00515993">
      <w:pPr>
        <w:spacing w:line="360" w:lineRule="auto"/>
        <w:ind w:left="360"/>
        <w:jc w:val="center"/>
        <w:rPr>
          <w:rFonts w:ascii="Arial" w:hAnsi="Arial" w:cs="Arial"/>
          <w:i/>
          <w:iCs/>
          <w:sz w:val="22"/>
          <w:szCs w:val="22"/>
        </w:rPr>
      </w:pPr>
      <w:r>
        <w:rPr>
          <w:rFonts w:ascii="Arial" w:hAnsi="Arial" w:cs="Arial"/>
          <w:i/>
          <w:iCs/>
          <w:noProof/>
          <w:sz w:val="22"/>
          <w:szCs w:val="22"/>
        </w:rPr>
        <w:t>d</w:t>
      </w:r>
      <w:r w:rsidRPr="00AD0BF9">
        <w:rPr>
          <w:rFonts w:ascii="Arial" w:hAnsi="Arial" w:cs="Arial"/>
          <w:i/>
          <w:iCs/>
          <w:noProof/>
          <w:sz w:val="22"/>
          <w:szCs w:val="22"/>
        </w:rPr>
        <w:t>om(f)</w:t>
      </w:r>
      <w:r w:rsidRPr="00AD0BF9">
        <w:rPr>
          <w:rFonts w:ascii="Arial" w:hAnsi="Arial" w:cs="Arial"/>
          <w:noProof/>
          <w:sz w:val="22"/>
          <w:szCs w:val="22"/>
        </w:rPr>
        <w:t>=[-6,4]</w:t>
      </w:r>
    </w:p>
    <w:p w14:paraId="45E62537" w14:textId="77777777" w:rsidR="00F37B7D" w:rsidRDefault="00F37B7D">
      <w:pPr>
        <w:outlineLvl w:val="9"/>
        <w:rPr>
          <w:b/>
          <w:sz w:val="30"/>
          <w:szCs w:val="30"/>
        </w:rPr>
      </w:pPr>
      <w:r>
        <w:br w:type="page"/>
      </w:r>
    </w:p>
    <w:p w14:paraId="31422D2C" w14:textId="326E209E" w:rsidR="00515993" w:rsidRPr="000D5AE2" w:rsidRDefault="00515993" w:rsidP="006208F1">
      <w:pPr>
        <w:pStyle w:val="Ttulo2"/>
      </w:pPr>
      <w:r w:rsidRPr="000D5AE2">
        <w:lastRenderedPageBreak/>
        <w:t>Recorrido</w:t>
      </w:r>
    </w:p>
    <w:p w14:paraId="52CBB877"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 xml:space="preserve">El Recorrido de una función es el conjunto de las imágenes de la función, es decir, los valores resultantes de aplicar la función a los elementos del dominio. No confundir con </w:t>
      </w:r>
      <w:proofErr w:type="spellStart"/>
      <w:r w:rsidRPr="000D5AE2">
        <w:rPr>
          <w:rFonts w:ascii="Arial" w:hAnsi="Arial" w:cs="Arial"/>
          <w:sz w:val="22"/>
          <w:szCs w:val="22"/>
        </w:rPr>
        <w:t>Codomonio</w:t>
      </w:r>
      <w:proofErr w:type="spellEnd"/>
      <w:r w:rsidRPr="000D5AE2">
        <w:rPr>
          <w:rFonts w:ascii="Arial" w:hAnsi="Arial" w:cs="Arial"/>
          <w:sz w:val="22"/>
          <w:szCs w:val="22"/>
        </w:rPr>
        <w:t xml:space="preserve">, éste último corresponde al conjunto de llegada, independiente de si los elementos allí señalados son o no son imágenes de la función. </w:t>
      </w:r>
    </w:p>
    <w:p w14:paraId="6C709202"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 xml:space="preserve">En el caso anterior, podemos ver (destacado en verde) que la función abarca en el eje Y (imágenes) desde </w:t>
      </w:r>
      <w:proofErr w:type="gramStart"/>
      <w:r w:rsidRPr="000D5AE2">
        <w:rPr>
          <w:rFonts w:ascii="Arial" w:hAnsi="Arial" w:cs="Arial"/>
          <w:sz w:val="22"/>
          <w:szCs w:val="22"/>
        </w:rPr>
        <w:t>el  -</w:t>
      </w:r>
      <w:proofErr w:type="gramEnd"/>
      <w:r w:rsidRPr="000D5AE2">
        <w:rPr>
          <w:rFonts w:ascii="Arial" w:hAnsi="Arial" w:cs="Arial"/>
          <w:sz w:val="22"/>
          <w:szCs w:val="22"/>
        </w:rPr>
        <w:t xml:space="preserve"> 4 hasta el 5, por lo tanto se tiene que: </w:t>
      </w:r>
    </w:p>
    <w:p w14:paraId="12F38135" w14:textId="34F25D45" w:rsidR="00AD0BF9" w:rsidRPr="00AD0BF9" w:rsidRDefault="00AD0BF9" w:rsidP="00AD0BF9">
      <w:pPr>
        <w:spacing w:line="360" w:lineRule="auto"/>
        <w:ind w:left="360"/>
        <w:jc w:val="center"/>
        <w:rPr>
          <w:rFonts w:ascii="Arial" w:hAnsi="Arial" w:cs="Arial"/>
          <w:i/>
          <w:iCs/>
          <w:sz w:val="22"/>
          <w:szCs w:val="22"/>
        </w:rPr>
      </w:pPr>
      <w:r>
        <w:rPr>
          <w:rFonts w:ascii="Arial" w:hAnsi="Arial" w:cs="Arial"/>
          <w:i/>
          <w:iCs/>
          <w:noProof/>
          <w:sz w:val="22"/>
          <w:szCs w:val="22"/>
        </w:rPr>
        <w:t>d</w:t>
      </w:r>
      <w:r w:rsidRPr="00AD0BF9">
        <w:rPr>
          <w:rFonts w:ascii="Arial" w:hAnsi="Arial" w:cs="Arial"/>
          <w:i/>
          <w:iCs/>
          <w:noProof/>
          <w:sz w:val="22"/>
          <w:szCs w:val="22"/>
        </w:rPr>
        <w:t>om(f)</w:t>
      </w:r>
      <w:r w:rsidRPr="00AD0BF9">
        <w:rPr>
          <w:rFonts w:ascii="Arial" w:hAnsi="Arial" w:cs="Arial"/>
          <w:noProof/>
          <w:sz w:val="22"/>
          <w:szCs w:val="22"/>
        </w:rPr>
        <w:t>=[-</w:t>
      </w:r>
      <w:r>
        <w:rPr>
          <w:rFonts w:ascii="Arial" w:hAnsi="Arial" w:cs="Arial"/>
          <w:noProof/>
          <w:sz w:val="22"/>
          <w:szCs w:val="22"/>
        </w:rPr>
        <w:t>4</w:t>
      </w:r>
      <w:r w:rsidRPr="00AD0BF9">
        <w:rPr>
          <w:rFonts w:ascii="Arial" w:hAnsi="Arial" w:cs="Arial"/>
          <w:noProof/>
          <w:sz w:val="22"/>
          <w:szCs w:val="22"/>
        </w:rPr>
        <w:t>,</w:t>
      </w:r>
      <w:r>
        <w:rPr>
          <w:rFonts w:ascii="Arial" w:hAnsi="Arial" w:cs="Arial"/>
          <w:noProof/>
          <w:sz w:val="22"/>
          <w:szCs w:val="22"/>
        </w:rPr>
        <w:t>5</w:t>
      </w:r>
      <w:r w:rsidRPr="00AD0BF9">
        <w:rPr>
          <w:rFonts w:ascii="Arial" w:hAnsi="Arial" w:cs="Arial"/>
          <w:noProof/>
          <w:sz w:val="22"/>
          <w:szCs w:val="22"/>
        </w:rPr>
        <w:t>]</w:t>
      </w:r>
    </w:p>
    <w:p w14:paraId="127D480C" w14:textId="52C4EFE1" w:rsidR="00515993" w:rsidRPr="000D5AE2" w:rsidRDefault="00515993" w:rsidP="006208F1">
      <w:pPr>
        <w:pStyle w:val="Ttulo2"/>
      </w:pPr>
      <w:r w:rsidRPr="000D5AE2">
        <w:t>Crecimiento de una función</w:t>
      </w:r>
    </w:p>
    <w:p w14:paraId="6B41AC8E"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 xml:space="preserve">Según su comportamiento, las funciones se pueden clasificar en crecientes y/o decrecientes. </w:t>
      </w:r>
    </w:p>
    <w:p w14:paraId="5185A644" w14:textId="77777777" w:rsidR="00515993" w:rsidRPr="000D5AE2" w:rsidRDefault="00515993" w:rsidP="00515993">
      <w:pPr>
        <w:spacing w:line="360" w:lineRule="auto"/>
        <w:ind w:left="360"/>
        <w:rPr>
          <w:rFonts w:ascii="Arial" w:hAnsi="Arial" w:cs="Arial"/>
          <w:b/>
          <w:bCs w:val="0"/>
          <w:sz w:val="22"/>
          <w:szCs w:val="22"/>
        </w:rPr>
      </w:pPr>
      <w:r w:rsidRPr="000D5AE2">
        <w:rPr>
          <w:rFonts w:ascii="Arial" w:hAnsi="Arial" w:cs="Arial"/>
          <w:b/>
          <w:sz w:val="22"/>
          <w:szCs w:val="22"/>
        </w:rPr>
        <w:t>Función creciente</w:t>
      </w:r>
    </w:p>
    <w:p w14:paraId="0F486116"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b/>
          <w:sz w:val="22"/>
          <w:szCs w:val="22"/>
        </w:rPr>
        <w:tab/>
      </w:r>
      <w:r w:rsidRPr="000D5AE2">
        <w:rPr>
          <w:rFonts w:ascii="Arial" w:hAnsi="Arial" w:cs="Arial"/>
          <w:sz w:val="22"/>
          <w:szCs w:val="22"/>
        </w:rPr>
        <w:t xml:space="preserve">Es aquella que, de izquierda a derecha, se puede ver un crecimiento en su comportamiento, por lo que se cumple que: </w:t>
      </w:r>
      <w:r w:rsidRPr="000D5AE2">
        <w:rPr>
          <w:rFonts w:ascii="Arial" w:hAnsi="Arial" w:cs="Arial"/>
          <w:sz w:val="22"/>
          <w:szCs w:val="22"/>
        </w:rPr>
        <w:tab/>
      </w:r>
    </w:p>
    <w:p w14:paraId="66C14F6C"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084EA89D" wp14:editId="4CA7388C">
            <wp:extent cx="2076450" cy="254732"/>
            <wp:effectExtent l="0" t="0" r="0" b="0"/>
            <wp:docPr id="25" name="Imagen 6">
              <a:extLst xmlns:a="http://schemas.openxmlformats.org/drawingml/2006/main">
                <a:ext uri="{FF2B5EF4-FFF2-40B4-BE49-F238E27FC236}">
                  <a16:creationId xmlns:a16="http://schemas.microsoft.com/office/drawing/2014/main" id="{41DA1C60-6783-4C46-B694-12EE49A606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41DA1C60-6783-4C46-B694-12EE49A60612}"/>
                        </a:ext>
                      </a:extLst>
                    </pic:cNvPr>
                    <pic:cNvPicPr>
                      <a:picLocks noChangeAspect="1"/>
                    </pic:cNvPicPr>
                  </pic:nvPicPr>
                  <pic:blipFill>
                    <a:blip r:embed="rId16"/>
                    <a:stretch>
                      <a:fillRect/>
                    </a:stretch>
                  </pic:blipFill>
                  <pic:spPr>
                    <a:xfrm>
                      <a:off x="0" y="0"/>
                      <a:ext cx="2145968" cy="263260"/>
                    </a:xfrm>
                    <a:prstGeom prst="rect">
                      <a:avLst/>
                    </a:prstGeom>
                  </pic:spPr>
                </pic:pic>
              </a:graphicData>
            </a:graphic>
          </wp:inline>
        </w:drawing>
      </w:r>
    </w:p>
    <w:p w14:paraId="2110D88C"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sz w:val="22"/>
          <w:szCs w:val="22"/>
        </w:rPr>
        <w:tab/>
        <w:t xml:space="preserve">Y su gráfico se comporta de la siguiente forma: </w:t>
      </w:r>
    </w:p>
    <w:p w14:paraId="1E50456F"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46311E76" wp14:editId="656A7945">
            <wp:extent cx="1609725" cy="1152416"/>
            <wp:effectExtent l="0" t="0" r="0" b="0"/>
            <wp:docPr id="26" name="Imagen 7">
              <a:extLst xmlns:a="http://schemas.openxmlformats.org/drawingml/2006/main">
                <a:ext uri="{FF2B5EF4-FFF2-40B4-BE49-F238E27FC236}">
                  <a16:creationId xmlns:a16="http://schemas.microsoft.com/office/drawing/2014/main" id="{14083C16-8C31-4377-A7F5-4B57BD52E5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14083C16-8C31-4377-A7F5-4B57BD52E53F}"/>
                        </a:ext>
                      </a:extLst>
                    </pic:cNvPr>
                    <pic:cNvPicPr>
                      <a:picLocks noChangeAspect="1"/>
                    </pic:cNvPicPr>
                  </pic:nvPicPr>
                  <pic:blipFill>
                    <a:blip r:embed="rId17"/>
                    <a:stretch>
                      <a:fillRect/>
                    </a:stretch>
                  </pic:blipFill>
                  <pic:spPr>
                    <a:xfrm>
                      <a:off x="0" y="0"/>
                      <a:ext cx="1638218" cy="1172815"/>
                    </a:xfrm>
                    <a:prstGeom prst="rect">
                      <a:avLst/>
                    </a:prstGeom>
                  </pic:spPr>
                </pic:pic>
              </a:graphicData>
            </a:graphic>
          </wp:inline>
        </w:drawing>
      </w:r>
    </w:p>
    <w:p w14:paraId="08846D3F" w14:textId="789739B8" w:rsidR="00515993" w:rsidRPr="000D5AE2" w:rsidRDefault="00515993" w:rsidP="006208F1">
      <w:pPr>
        <w:pStyle w:val="Ttulo2"/>
      </w:pPr>
      <w:r w:rsidRPr="000D5AE2">
        <w:lastRenderedPageBreak/>
        <w:t>Función decreciente</w:t>
      </w:r>
    </w:p>
    <w:p w14:paraId="5B5FCD05" w14:textId="77777777" w:rsidR="00515993" w:rsidRPr="000D5AE2" w:rsidRDefault="00515993" w:rsidP="00515993">
      <w:pPr>
        <w:spacing w:line="360" w:lineRule="auto"/>
        <w:ind w:left="360"/>
        <w:rPr>
          <w:rFonts w:ascii="Arial" w:hAnsi="Arial" w:cs="Arial"/>
          <w:sz w:val="22"/>
          <w:szCs w:val="22"/>
        </w:rPr>
      </w:pPr>
      <w:r w:rsidRPr="000D5AE2">
        <w:rPr>
          <w:rFonts w:ascii="Arial" w:hAnsi="Arial" w:cs="Arial"/>
          <w:b/>
          <w:sz w:val="22"/>
          <w:szCs w:val="22"/>
        </w:rPr>
        <w:tab/>
      </w:r>
      <w:r w:rsidRPr="000D5AE2">
        <w:rPr>
          <w:rFonts w:ascii="Arial" w:hAnsi="Arial" w:cs="Arial"/>
          <w:sz w:val="22"/>
          <w:szCs w:val="22"/>
        </w:rPr>
        <w:t xml:space="preserve">Es aquella que, de izquierda a derecha, se puede ver un decrecimiento en su comportamiento, por lo que se cumple que: </w:t>
      </w:r>
    </w:p>
    <w:p w14:paraId="05492F6F" w14:textId="77777777" w:rsidR="00515993" w:rsidRPr="000D5AE2" w:rsidRDefault="00515993" w:rsidP="00515993">
      <w:pPr>
        <w:spacing w:line="360" w:lineRule="auto"/>
        <w:ind w:left="360"/>
        <w:jc w:val="center"/>
        <w:rPr>
          <w:rFonts w:ascii="Arial" w:hAnsi="Arial" w:cs="Arial"/>
          <w:sz w:val="22"/>
          <w:szCs w:val="22"/>
        </w:rPr>
      </w:pPr>
      <w:r w:rsidRPr="000D5AE2">
        <w:rPr>
          <w:rFonts w:ascii="Arial" w:hAnsi="Arial" w:cs="Arial"/>
          <w:noProof/>
          <w:sz w:val="22"/>
          <w:szCs w:val="22"/>
        </w:rPr>
        <w:drawing>
          <wp:inline distT="0" distB="0" distL="0" distR="0" wp14:anchorId="40BB3531" wp14:editId="68F46C92">
            <wp:extent cx="1847850" cy="232692"/>
            <wp:effectExtent l="0" t="0" r="0" b="0"/>
            <wp:docPr id="27" name="Imagen 3">
              <a:extLst xmlns:a="http://schemas.openxmlformats.org/drawingml/2006/main">
                <a:ext uri="{FF2B5EF4-FFF2-40B4-BE49-F238E27FC236}">
                  <a16:creationId xmlns:a16="http://schemas.microsoft.com/office/drawing/2014/main" id="{397D36AE-6283-4D5D-A7E3-30F152757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97D36AE-6283-4D5D-A7E3-30F15275777F}"/>
                        </a:ext>
                      </a:extLst>
                    </pic:cNvPr>
                    <pic:cNvPicPr>
                      <a:picLocks noChangeAspect="1"/>
                    </pic:cNvPicPr>
                  </pic:nvPicPr>
                  <pic:blipFill>
                    <a:blip r:embed="rId18"/>
                    <a:stretch>
                      <a:fillRect/>
                    </a:stretch>
                  </pic:blipFill>
                  <pic:spPr>
                    <a:xfrm>
                      <a:off x="0" y="0"/>
                      <a:ext cx="1952872" cy="245917"/>
                    </a:xfrm>
                    <a:prstGeom prst="rect">
                      <a:avLst/>
                    </a:prstGeom>
                  </pic:spPr>
                </pic:pic>
              </a:graphicData>
            </a:graphic>
          </wp:inline>
        </w:drawing>
      </w:r>
    </w:p>
    <w:p w14:paraId="63AD570A" w14:textId="77777777" w:rsidR="00515993" w:rsidRPr="000D5AE2" w:rsidRDefault="00515993" w:rsidP="00515993">
      <w:pPr>
        <w:spacing w:line="360" w:lineRule="auto"/>
        <w:ind w:left="360" w:firstLine="349"/>
        <w:rPr>
          <w:rFonts w:ascii="Arial" w:hAnsi="Arial" w:cs="Arial"/>
          <w:sz w:val="22"/>
          <w:szCs w:val="22"/>
        </w:rPr>
      </w:pPr>
      <w:r w:rsidRPr="000D5AE2">
        <w:rPr>
          <w:rFonts w:ascii="Arial" w:hAnsi="Arial" w:cs="Arial"/>
          <w:sz w:val="22"/>
          <w:szCs w:val="22"/>
        </w:rPr>
        <w:t xml:space="preserve">Y su gráfico se comporta de la siguiente forma: </w:t>
      </w:r>
    </w:p>
    <w:p w14:paraId="0BF110CC" w14:textId="77777777" w:rsidR="00515993" w:rsidRPr="000D5AE2" w:rsidRDefault="00515993" w:rsidP="00515993">
      <w:pPr>
        <w:spacing w:line="360" w:lineRule="auto"/>
        <w:ind w:left="360" w:firstLine="349"/>
        <w:jc w:val="center"/>
        <w:rPr>
          <w:rFonts w:ascii="Arial" w:hAnsi="Arial" w:cs="Arial"/>
          <w:sz w:val="22"/>
          <w:szCs w:val="22"/>
        </w:rPr>
      </w:pPr>
      <w:r w:rsidRPr="000D5AE2">
        <w:rPr>
          <w:rFonts w:ascii="Arial" w:hAnsi="Arial" w:cs="Arial"/>
          <w:noProof/>
          <w:sz w:val="22"/>
          <w:szCs w:val="22"/>
        </w:rPr>
        <w:drawing>
          <wp:inline distT="0" distB="0" distL="0" distR="0" wp14:anchorId="03F5F9BB" wp14:editId="0E7A2280">
            <wp:extent cx="1525934" cy="1143000"/>
            <wp:effectExtent l="0" t="0" r="0" b="0"/>
            <wp:docPr id="16" name="Imagen 4">
              <a:extLst xmlns:a="http://schemas.openxmlformats.org/drawingml/2006/main">
                <a:ext uri="{FF2B5EF4-FFF2-40B4-BE49-F238E27FC236}">
                  <a16:creationId xmlns:a16="http://schemas.microsoft.com/office/drawing/2014/main" id="{24C42D52-D86A-4A4A-A283-0BD12F48A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4C42D52-D86A-4A4A-A283-0BD12F48A6DD}"/>
                        </a:ext>
                      </a:extLst>
                    </pic:cNvPr>
                    <pic:cNvPicPr>
                      <a:picLocks noChangeAspect="1"/>
                    </pic:cNvPicPr>
                  </pic:nvPicPr>
                  <pic:blipFill>
                    <a:blip r:embed="rId19"/>
                    <a:stretch>
                      <a:fillRect/>
                    </a:stretch>
                  </pic:blipFill>
                  <pic:spPr>
                    <a:xfrm>
                      <a:off x="0" y="0"/>
                      <a:ext cx="1543166" cy="1155908"/>
                    </a:xfrm>
                    <a:prstGeom prst="rect">
                      <a:avLst/>
                    </a:prstGeom>
                  </pic:spPr>
                </pic:pic>
              </a:graphicData>
            </a:graphic>
          </wp:inline>
        </w:drawing>
      </w:r>
    </w:p>
    <w:p w14:paraId="3A1E26BF" w14:textId="77777777" w:rsidR="00515993" w:rsidRPr="00424427" w:rsidRDefault="00515993" w:rsidP="006208F1">
      <w:pPr>
        <w:pStyle w:val="Ttulo2"/>
      </w:pPr>
      <w:r w:rsidRPr="000D5AE2">
        <w:t>Intervalos de crecimiento</w:t>
      </w:r>
    </w:p>
    <w:p w14:paraId="31C12F8D" w14:textId="77777777" w:rsidR="00515993" w:rsidRPr="000D5AE2" w:rsidRDefault="00515993" w:rsidP="00515993">
      <w:pPr>
        <w:spacing w:line="360" w:lineRule="auto"/>
        <w:ind w:left="360" w:firstLine="349"/>
        <w:rPr>
          <w:rFonts w:ascii="Arial" w:hAnsi="Arial" w:cs="Arial"/>
          <w:sz w:val="22"/>
          <w:szCs w:val="22"/>
        </w:rPr>
      </w:pPr>
      <w:r w:rsidRPr="000D5AE2">
        <w:rPr>
          <w:rFonts w:ascii="Arial" w:hAnsi="Arial" w:cs="Arial"/>
          <w:sz w:val="22"/>
          <w:szCs w:val="22"/>
        </w:rPr>
        <w:tab/>
        <w:t>La función puede ser creciente o decreciente en ciertos intervalos específicos, siendo no únicamente creciente o decreciente. Por ejemplo, la siguiente función posee intervalos de crecimiento, e intervalos de decrecimiento:</w:t>
      </w:r>
    </w:p>
    <w:p w14:paraId="5B49F69C" w14:textId="77777777" w:rsidR="00515993" w:rsidRPr="000D5AE2" w:rsidRDefault="00515993" w:rsidP="00515993">
      <w:pPr>
        <w:spacing w:line="360" w:lineRule="auto"/>
        <w:ind w:left="360" w:firstLine="349"/>
        <w:jc w:val="center"/>
        <w:rPr>
          <w:rFonts w:ascii="Arial" w:hAnsi="Arial" w:cs="Arial"/>
          <w:sz w:val="22"/>
          <w:szCs w:val="22"/>
        </w:rPr>
      </w:pPr>
      <w:r w:rsidRPr="000D5AE2">
        <w:rPr>
          <w:rFonts w:ascii="Arial" w:hAnsi="Arial" w:cs="Arial"/>
          <w:noProof/>
          <w:sz w:val="22"/>
          <w:szCs w:val="22"/>
        </w:rPr>
        <w:drawing>
          <wp:inline distT="0" distB="0" distL="0" distR="0" wp14:anchorId="7E8A3860" wp14:editId="17A1BDB4">
            <wp:extent cx="2768411" cy="1666875"/>
            <wp:effectExtent l="0" t="0" r="0" b="0"/>
            <wp:docPr id="17" name="Imagen 5">
              <a:extLst xmlns:a="http://schemas.openxmlformats.org/drawingml/2006/main">
                <a:ext uri="{FF2B5EF4-FFF2-40B4-BE49-F238E27FC236}">
                  <a16:creationId xmlns:a16="http://schemas.microsoft.com/office/drawing/2014/main" id="{3253B716-3ABD-466A-98B2-AD385FE560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253B716-3ABD-466A-98B2-AD385FE5604C}"/>
                        </a:ext>
                      </a:extLst>
                    </pic:cNvPr>
                    <pic:cNvPicPr>
                      <a:picLocks noChangeAspect="1"/>
                    </pic:cNvPicPr>
                  </pic:nvPicPr>
                  <pic:blipFill>
                    <a:blip r:embed="rId20"/>
                    <a:stretch>
                      <a:fillRect/>
                    </a:stretch>
                  </pic:blipFill>
                  <pic:spPr>
                    <a:xfrm>
                      <a:off x="0" y="0"/>
                      <a:ext cx="2772158" cy="1669131"/>
                    </a:xfrm>
                    <a:prstGeom prst="rect">
                      <a:avLst/>
                    </a:prstGeom>
                  </pic:spPr>
                </pic:pic>
              </a:graphicData>
            </a:graphic>
          </wp:inline>
        </w:drawing>
      </w:r>
      <w:r w:rsidRPr="000D5AE2">
        <w:rPr>
          <w:rFonts w:ascii="Arial" w:hAnsi="Arial" w:cs="Arial"/>
          <w:sz w:val="22"/>
          <w:szCs w:val="22"/>
        </w:rPr>
        <w:t>.</w:t>
      </w:r>
    </w:p>
    <w:p w14:paraId="3F8695F7" w14:textId="77777777" w:rsidR="00515993" w:rsidRPr="000D5AE2" w:rsidRDefault="00515993" w:rsidP="00515993">
      <w:pPr>
        <w:spacing w:line="360" w:lineRule="auto"/>
        <w:ind w:left="360" w:firstLine="349"/>
        <w:rPr>
          <w:rFonts w:ascii="Arial" w:hAnsi="Arial" w:cs="Arial"/>
          <w:sz w:val="22"/>
          <w:szCs w:val="22"/>
        </w:rPr>
      </w:pPr>
      <w:r w:rsidRPr="000D5AE2">
        <w:rPr>
          <w:rFonts w:ascii="Arial" w:hAnsi="Arial" w:cs="Arial"/>
          <w:sz w:val="22"/>
          <w:szCs w:val="22"/>
        </w:rPr>
        <w:t>Por lo tanto, esta función es creciente en los intervalos de color azul, y decreciente en los de color naranja.</w:t>
      </w:r>
    </w:p>
    <w:p w14:paraId="487DF272" w14:textId="6DFC80C3" w:rsidR="00515993" w:rsidRDefault="00515993" w:rsidP="00515993">
      <w:pPr>
        <w:pStyle w:val="Ttulo1"/>
      </w:pPr>
      <w:r>
        <w:lastRenderedPageBreak/>
        <w:t>Evaluación</w:t>
      </w:r>
    </w:p>
    <w:p w14:paraId="5D16EC1A" w14:textId="4EB942FF" w:rsidR="00515993" w:rsidRDefault="00BA6005" w:rsidP="00515993">
      <w:pPr>
        <w:pStyle w:val="Prrafodelista"/>
        <w:numPr>
          <w:ilvl w:val="0"/>
          <w:numId w:val="20"/>
        </w:numPr>
        <w:spacing w:after="0" w:line="360" w:lineRule="auto"/>
        <w:outlineLvl w:val="9"/>
        <w:rPr>
          <w:rFonts w:ascii="Arial" w:hAnsi="Arial" w:cs="Arial"/>
        </w:rPr>
      </w:pPr>
      <w:r>
        <w:rPr>
          <w:rFonts w:ascii="Arial" w:hAnsi="Arial" w:cs="Arial"/>
        </w:rPr>
        <w:t>Determine</w:t>
      </w:r>
      <w:r w:rsidR="00515993">
        <w:rPr>
          <w:rFonts w:ascii="Arial" w:hAnsi="Arial" w:cs="Arial"/>
        </w:rPr>
        <w:t xml:space="preserve"> el dominio y recorrido de las siguientes funciones</w:t>
      </w:r>
      <w:r w:rsidR="006208F1">
        <w:rPr>
          <w:rFonts w:ascii="Arial" w:hAnsi="Arial" w:cs="Arial"/>
        </w:rPr>
        <w:t xml:space="preserve"> (</w:t>
      </w:r>
      <w:r w:rsidR="00DE5FDB">
        <w:rPr>
          <w:rFonts w:ascii="Arial" w:hAnsi="Arial" w:cs="Arial"/>
        </w:rPr>
        <w:t xml:space="preserve">5 </w:t>
      </w:r>
      <w:proofErr w:type="spellStart"/>
      <w:r w:rsidR="006208F1">
        <w:rPr>
          <w:rFonts w:ascii="Arial" w:hAnsi="Arial" w:cs="Arial"/>
        </w:rPr>
        <w:t>pts</w:t>
      </w:r>
      <w:proofErr w:type="spellEnd"/>
      <w:r w:rsidR="006208F1">
        <w:rPr>
          <w:rFonts w:ascii="Arial" w:hAnsi="Arial" w:cs="Arial"/>
        </w:rPr>
        <w:t xml:space="preserve"> c/u)</w:t>
      </w:r>
    </w:p>
    <w:p w14:paraId="536C7776" w14:textId="4A39610C" w:rsidR="00515993" w:rsidRDefault="00570DEE" w:rsidP="00515993">
      <w:pPr>
        <w:pStyle w:val="Prrafodelista"/>
        <w:spacing w:line="360" w:lineRule="auto"/>
        <w:ind w:left="-142"/>
        <w:rPr>
          <w:rFonts w:ascii="Arial" w:hAnsi="Arial" w:cs="Arial"/>
        </w:rPr>
      </w:pPr>
      <w:r>
        <w:rPr>
          <w:rFonts w:ascii="Arial" w:hAnsi="Arial" w:cs="Arial"/>
          <w:noProof/>
        </w:rPr>
        <w:drawing>
          <wp:inline distT="0" distB="0" distL="0" distR="0" wp14:anchorId="1EF59861" wp14:editId="00C735A6">
            <wp:extent cx="5400040" cy="31108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7385" cy="3120885"/>
                    </a:xfrm>
                    <a:prstGeom prst="rect">
                      <a:avLst/>
                    </a:prstGeom>
                    <a:noFill/>
                    <a:ln>
                      <a:noFill/>
                    </a:ln>
                  </pic:spPr>
                </pic:pic>
              </a:graphicData>
            </a:graphic>
          </wp:inline>
        </w:drawing>
      </w:r>
    </w:p>
    <w:p w14:paraId="5D7625C4" w14:textId="7A9F025E" w:rsidR="00515993" w:rsidRPr="00DC4022" w:rsidRDefault="00BA6005" w:rsidP="00DC4022">
      <w:pPr>
        <w:pStyle w:val="Prrafodelista"/>
        <w:numPr>
          <w:ilvl w:val="0"/>
          <w:numId w:val="20"/>
        </w:numPr>
        <w:spacing w:after="0" w:line="360" w:lineRule="auto"/>
        <w:outlineLvl w:val="9"/>
        <w:rPr>
          <w:rFonts w:ascii="Arial" w:hAnsi="Arial" w:cs="Arial"/>
        </w:rPr>
      </w:pPr>
      <w:r>
        <w:rPr>
          <w:rFonts w:ascii="Arial" w:hAnsi="Arial" w:cs="Arial"/>
        </w:rPr>
        <w:t>Grafique</w:t>
      </w:r>
      <w:r w:rsidR="00DC4022">
        <w:rPr>
          <w:rFonts w:ascii="Arial" w:hAnsi="Arial" w:cs="Arial"/>
        </w:rPr>
        <w:t xml:space="preserve"> las siguientes funciones, luego determin</w:t>
      </w:r>
      <w:r>
        <w:rPr>
          <w:rFonts w:ascii="Arial" w:hAnsi="Arial" w:cs="Arial"/>
        </w:rPr>
        <w:t>e</w:t>
      </w:r>
      <w:r w:rsidR="00DC4022">
        <w:rPr>
          <w:rFonts w:ascii="Arial" w:hAnsi="Arial" w:cs="Arial"/>
        </w:rPr>
        <w:t xml:space="preserve"> su dominio, recorrido, e intervalos de crecimiento y decrecimiento (</w:t>
      </w:r>
      <w:r w:rsidR="00DE5FDB">
        <w:rPr>
          <w:rFonts w:ascii="Arial" w:hAnsi="Arial" w:cs="Arial"/>
        </w:rPr>
        <w:t>10</w:t>
      </w:r>
      <w:r w:rsidR="00DC4022">
        <w:rPr>
          <w:rFonts w:ascii="Arial" w:hAnsi="Arial" w:cs="Arial"/>
        </w:rPr>
        <w:t xml:space="preserve">ptos) </w:t>
      </w:r>
    </w:p>
    <w:p w14:paraId="51B36B24" w14:textId="42580950" w:rsidR="00BA6005" w:rsidRDefault="00DC4022" w:rsidP="00BB5A07">
      <w:pPr>
        <w:ind w:left="360"/>
      </w:pPr>
      <w:r>
        <w:rPr>
          <w:noProof/>
        </w:rPr>
        <w:drawing>
          <wp:inline distT="0" distB="0" distL="0" distR="0" wp14:anchorId="09B029D9" wp14:editId="26B83968">
            <wp:extent cx="2006600" cy="99005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8207" cy="990848"/>
                    </a:xfrm>
                    <a:prstGeom prst="rect">
                      <a:avLst/>
                    </a:prstGeom>
                    <a:noFill/>
                    <a:ln>
                      <a:noFill/>
                    </a:ln>
                  </pic:spPr>
                </pic:pic>
              </a:graphicData>
            </a:graphic>
          </wp:inline>
        </w:drawing>
      </w:r>
    </w:p>
    <w:p w14:paraId="466A2784" w14:textId="77777777" w:rsidR="00BA6005" w:rsidRDefault="00BA6005">
      <w:pPr>
        <w:outlineLvl w:val="9"/>
      </w:pPr>
      <w:r>
        <w:br w:type="page"/>
      </w:r>
    </w:p>
    <w:tbl>
      <w:tblPr>
        <w:tblStyle w:val="Tablaconcuadrcula"/>
        <w:tblW w:w="0" w:type="auto"/>
        <w:tblLook w:val="04A0" w:firstRow="1" w:lastRow="0" w:firstColumn="1" w:lastColumn="0" w:noHBand="0" w:noVBand="1"/>
      </w:tblPr>
      <w:tblGrid>
        <w:gridCol w:w="1309"/>
        <w:gridCol w:w="1689"/>
        <w:gridCol w:w="1689"/>
        <w:gridCol w:w="1689"/>
        <w:gridCol w:w="1498"/>
        <w:gridCol w:w="1180"/>
      </w:tblGrid>
      <w:tr w:rsidR="00BA6005" w14:paraId="6E01F081" w14:textId="77777777" w:rsidTr="00364365">
        <w:tc>
          <w:tcPr>
            <w:tcW w:w="9054" w:type="dxa"/>
            <w:gridSpan w:val="6"/>
            <w:shd w:val="clear" w:color="auto" w:fill="D6E3BC" w:themeFill="accent3" w:themeFillTint="66"/>
            <w:vAlign w:val="center"/>
          </w:tcPr>
          <w:p w14:paraId="69F16D7B" w14:textId="77777777" w:rsidR="00BA6005" w:rsidRDefault="00BA6005" w:rsidP="00364365">
            <w:pPr>
              <w:jc w:val="center"/>
            </w:pPr>
            <w:r>
              <w:lastRenderedPageBreak/>
              <w:t>Rúbrica de Evaluación</w:t>
            </w:r>
          </w:p>
        </w:tc>
      </w:tr>
      <w:tr w:rsidR="00DE5FDB" w14:paraId="62BBA5E8" w14:textId="77777777" w:rsidTr="00ED211B">
        <w:tc>
          <w:tcPr>
            <w:tcW w:w="1309" w:type="dxa"/>
          </w:tcPr>
          <w:p w14:paraId="5B74897C" w14:textId="0D5CD9FA" w:rsidR="00BA6005" w:rsidRDefault="0036387C" w:rsidP="00364365">
            <w:r>
              <w:t>Habilidad</w:t>
            </w:r>
          </w:p>
        </w:tc>
        <w:tc>
          <w:tcPr>
            <w:tcW w:w="1689" w:type="dxa"/>
          </w:tcPr>
          <w:p w14:paraId="20CB475F" w14:textId="77777777" w:rsidR="00BA6005" w:rsidRDefault="00BA6005" w:rsidP="00364365">
            <w:r>
              <w:t>Excelente (5)</w:t>
            </w:r>
          </w:p>
        </w:tc>
        <w:tc>
          <w:tcPr>
            <w:tcW w:w="1689" w:type="dxa"/>
          </w:tcPr>
          <w:p w14:paraId="317DBB83" w14:textId="77777777" w:rsidR="00BA6005" w:rsidRDefault="00BA6005" w:rsidP="00364365">
            <w:r>
              <w:t>Muy bueno (4)</w:t>
            </w:r>
          </w:p>
        </w:tc>
        <w:tc>
          <w:tcPr>
            <w:tcW w:w="1689" w:type="dxa"/>
          </w:tcPr>
          <w:p w14:paraId="3F8F6CAD" w14:textId="77777777" w:rsidR="00BA6005" w:rsidRDefault="00BA6005" w:rsidP="00364365">
            <w:r>
              <w:t>Aceptable (3)</w:t>
            </w:r>
          </w:p>
        </w:tc>
        <w:tc>
          <w:tcPr>
            <w:tcW w:w="1498" w:type="dxa"/>
          </w:tcPr>
          <w:p w14:paraId="7C490BC0" w14:textId="77777777" w:rsidR="00BA6005" w:rsidRDefault="00BA6005" w:rsidP="00364365">
            <w:r>
              <w:t>Deficiente (2)</w:t>
            </w:r>
          </w:p>
        </w:tc>
        <w:tc>
          <w:tcPr>
            <w:tcW w:w="1180" w:type="dxa"/>
          </w:tcPr>
          <w:p w14:paraId="1954BBF7" w14:textId="77777777" w:rsidR="00BA6005" w:rsidRDefault="00BA6005" w:rsidP="00364365">
            <w:r>
              <w:t>N/O (0)</w:t>
            </w:r>
          </w:p>
        </w:tc>
      </w:tr>
      <w:tr w:rsidR="00BA6005" w14:paraId="365085ED" w14:textId="77777777" w:rsidTr="00364365">
        <w:tc>
          <w:tcPr>
            <w:tcW w:w="9054" w:type="dxa"/>
            <w:gridSpan w:val="6"/>
            <w:shd w:val="clear" w:color="auto" w:fill="DAEEF3" w:themeFill="accent5" w:themeFillTint="33"/>
          </w:tcPr>
          <w:p w14:paraId="53D89171" w14:textId="504177A4" w:rsidR="00BA6005" w:rsidRDefault="00BA6005" w:rsidP="00364365">
            <w:pPr>
              <w:jc w:val="center"/>
            </w:pPr>
            <w:r>
              <w:t xml:space="preserve">Ítem </w:t>
            </w:r>
            <w:r w:rsidR="0036387C">
              <w:t>1</w:t>
            </w:r>
            <w:r>
              <w:t>) a)</w:t>
            </w:r>
          </w:p>
        </w:tc>
      </w:tr>
      <w:tr w:rsidR="00DE5FDB" w14:paraId="52843154" w14:textId="77777777" w:rsidTr="00ED211B">
        <w:tc>
          <w:tcPr>
            <w:tcW w:w="1309" w:type="dxa"/>
          </w:tcPr>
          <w:p w14:paraId="4A2EA1D3" w14:textId="7EB53277" w:rsidR="0036387C" w:rsidRDefault="0036387C" w:rsidP="0036387C">
            <w:r>
              <w:t>Determinar</w:t>
            </w:r>
          </w:p>
        </w:tc>
        <w:tc>
          <w:tcPr>
            <w:tcW w:w="1689" w:type="dxa"/>
          </w:tcPr>
          <w:p w14:paraId="706752F3" w14:textId="6120AE4F" w:rsidR="0036387C" w:rsidRDefault="0036387C" w:rsidP="0036387C">
            <w:r>
              <w:t>Determina de forma correcta y justificada el dominio y el recorrido de la función.</w:t>
            </w:r>
          </w:p>
        </w:tc>
        <w:tc>
          <w:tcPr>
            <w:tcW w:w="1689" w:type="dxa"/>
          </w:tcPr>
          <w:p w14:paraId="59D7E411" w14:textId="46BCB1F4" w:rsidR="0036387C" w:rsidRDefault="0036387C" w:rsidP="0036387C">
            <w:r>
              <w:t>Determina de forma correcta, pero con una justificación no atingente, el dominio y el recorrido de la función.</w:t>
            </w:r>
          </w:p>
        </w:tc>
        <w:tc>
          <w:tcPr>
            <w:tcW w:w="1689" w:type="dxa"/>
          </w:tcPr>
          <w:p w14:paraId="6E3BBB5B" w14:textId="04CD433D" w:rsidR="0036387C" w:rsidRDefault="0036387C" w:rsidP="0036387C">
            <w:r>
              <w:t>Determina de forma correcta, pero sin justificar, el dominio y el recorrido de la función.</w:t>
            </w:r>
          </w:p>
        </w:tc>
        <w:tc>
          <w:tcPr>
            <w:tcW w:w="1498" w:type="dxa"/>
          </w:tcPr>
          <w:p w14:paraId="19107759" w14:textId="77777777" w:rsidR="0036387C" w:rsidRDefault="0036387C" w:rsidP="0036387C">
            <w:r>
              <w:t>Determina de forma correcta sólo uno de los siguientes elementos:</w:t>
            </w:r>
          </w:p>
          <w:p w14:paraId="20CCE28C" w14:textId="77777777" w:rsidR="0036387C" w:rsidRDefault="0036387C" w:rsidP="0036387C">
            <w:r>
              <w:t>Dominio</w:t>
            </w:r>
          </w:p>
          <w:p w14:paraId="7A20C555" w14:textId="475D1045" w:rsidR="0036387C" w:rsidRDefault="0036387C" w:rsidP="0036387C">
            <w:r>
              <w:t>Recorrido</w:t>
            </w:r>
          </w:p>
        </w:tc>
        <w:tc>
          <w:tcPr>
            <w:tcW w:w="1180" w:type="dxa"/>
          </w:tcPr>
          <w:p w14:paraId="563F3940" w14:textId="510587A7" w:rsidR="0036387C" w:rsidRDefault="0036387C" w:rsidP="0036387C">
            <w:r>
              <w:t>No determina el dominio ni el recorrido de la función.</w:t>
            </w:r>
          </w:p>
        </w:tc>
      </w:tr>
      <w:tr w:rsidR="0036387C" w14:paraId="27F8566C" w14:textId="77777777" w:rsidTr="00364365">
        <w:tc>
          <w:tcPr>
            <w:tcW w:w="9054" w:type="dxa"/>
            <w:gridSpan w:val="6"/>
            <w:shd w:val="clear" w:color="auto" w:fill="DAEEF3" w:themeFill="accent5" w:themeFillTint="33"/>
            <w:vAlign w:val="center"/>
          </w:tcPr>
          <w:p w14:paraId="0F757439" w14:textId="01EB2E7D" w:rsidR="0036387C" w:rsidRDefault="0036387C" w:rsidP="0036387C">
            <w:pPr>
              <w:jc w:val="center"/>
            </w:pPr>
            <w:r>
              <w:t>Ítem 1) b)</w:t>
            </w:r>
          </w:p>
        </w:tc>
      </w:tr>
      <w:tr w:rsidR="00DE5FDB" w14:paraId="6BEB9B72" w14:textId="77777777" w:rsidTr="00ED211B">
        <w:tc>
          <w:tcPr>
            <w:tcW w:w="1309" w:type="dxa"/>
          </w:tcPr>
          <w:p w14:paraId="7D182B0C" w14:textId="36065839" w:rsidR="00DE5FDB" w:rsidRDefault="00DE5FDB" w:rsidP="00DE5FDB">
            <w:r>
              <w:t>Determinar</w:t>
            </w:r>
          </w:p>
        </w:tc>
        <w:tc>
          <w:tcPr>
            <w:tcW w:w="1689" w:type="dxa"/>
          </w:tcPr>
          <w:p w14:paraId="66594B22" w14:textId="604ABD2F" w:rsidR="00DE5FDB" w:rsidRDefault="00DE5FDB" w:rsidP="00DE5FDB">
            <w:r>
              <w:t>Determina de forma correcta y justificada el dominio y el recorrido de la función.</w:t>
            </w:r>
          </w:p>
        </w:tc>
        <w:tc>
          <w:tcPr>
            <w:tcW w:w="1689" w:type="dxa"/>
          </w:tcPr>
          <w:p w14:paraId="06763DBA" w14:textId="35642309" w:rsidR="00DE5FDB" w:rsidRDefault="00DE5FDB" w:rsidP="00DE5FDB">
            <w:r>
              <w:t>Determina de forma correcta, pero con una justificación no atingente, el dominio y el recorrido de la función.</w:t>
            </w:r>
          </w:p>
        </w:tc>
        <w:tc>
          <w:tcPr>
            <w:tcW w:w="1689" w:type="dxa"/>
          </w:tcPr>
          <w:p w14:paraId="2E5610E7" w14:textId="00E609FC" w:rsidR="00DE5FDB" w:rsidRDefault="00DE5FDB" w:rsidP="00DE5FDB">
            <w:r>
              <w:t>Determina de forma correcta, pero sin justificar, el dominio y el recorrido de la función.</w:t>
            </w:r>
          </w:p>
        </w:tc>
        <w:tc>
          <w:tcPr>
            <w:tcW w:w="1498" w:type="dxa"/>
          </w:tcPr>
          <w:p w14:paraId="3CC1A7A9" w14:textId="77777777" w:rsidR="00DE5FDB" w:rsidRDefault="00DE5FDB" w:rsidP="00DE5FDB">
            <w:r>
              <w:t>Determina de forma correcta sólo uno de los siguientes elementos:</w:t>
            </w:r>
          </w:p>
          <w:p w14:paraId="6C49D340" w14:textId="77777777" w:rsidR="00DE5FDB" w:rsidRDefault="00DE5FDB" w:rsidP="00DE5FDB">
            <w:r>
              <w:t>Dominio</w:t>
            </w:r>
          </w:p>
          <w:p w14:paraId="598AA49E" w14:textId="673A201B" w:rsidR="00DE5FDB" w:rsidRDefault="00DE5FDB" w:rsidP="00DE5FDB">
            <w:r>
              <w:t>Recorrido</w:t>
            </w:r>
          </w:p>
        </w:tc>
        <w:tc>
          <w:tcPr>
            <w:tcW w:w="1180" w:type="dxa"/>
          </w:tcPr>
          <w:p w14:paraId="36DA3337" w14:textId="49D773F9" w:rsidR="00DE5FDB" w:rsidRDefault="00DE5FDB" w:rsidP="00DE5FDB">
            <w:r>
              <w:t>No determina el dominio ni el recorrido de la función.</w:t>
            </w:r>
          </w:p>
        </w:tc>
      </w:tr>
      <w:tr w:rsidR="0036387C" w14:paraId="2FFEFC62" w14:textId="77777777" w:rsidTr="00364365">
        <w:tc>
          <w:tcPr>
            <w:tcW w:w="9054" w:type="dxa"/>
            <w:gridSpan w:val="6"/>
            <w:shd w:val="clear" w:color="auto" w:fill="DAEEF3" w:themeFill="accent5" w:themeFillTint="33"/>
            <w:vAlign w:val="center"/>
          </w:tcPr>
          <w:p w14:paraId="7E020ECE" w14:textId="4E7DE8D5" w:rsidR="0036387C" w:rsidRDefault="0036387C" w:rsidP="0036387C">
            <w:pPr>
              <w:jc w:val="center"/>
            </w:pPr>
            <w:r>
              <w:t xml:space="preserve">Ítem </w:t>
            </w:r>
            <w:r w:rsidR="00DE5FDB">
              <w:t>2</w:t>
            </w:r>
            <w:r>
              <w:t xml:space="preserve">) </w:t>
            </w:r>
            <w:r w:rsidR="00DE5FDB">
              <w:t>a</w:t>
            </w:r>
            <w:r>
              <w:t>)</w:t>
            </w:r>
          </w:p>
        </w:tc>
      </w:tr>
      <w:tr w:rsidR="00DE5FDB" w14:paraId="3D0FCF65" w14:textId="77777777" w:rsidTr="00ED211B">
        <w:tc>
          <w:tcPr>
            <w:tcW w:w="1309" w:type="dxa"/>
          </w:tcPr>
          <w:p w14:paraId="642505B4" w14:textId="6EC7B763" w:rsidR="00DE5FDB" w:rsidRDefault="00DE5FDB" w:rsidP="00DE5FDB">
            <w:r>
              <w:t>Determinar</w:t>
            </w:r>
          </w:p>
        </w:tc>
        <w:tc>
          <w:tcPr>
            <w:tcW w:w="1689" w:type="dxa"/>
          </w:tcPr>
          <w:p w14:paraId="0730244E" w14:textId="233BFED0" w:rsidR="00DE5FDB" w:rsidRDefault="00DE5FDB" w:rsidP="00DE5FDB">
            <w:r>
              <w:t>Determina de forma correcta y justificada el dominio y el recorrido de la función.</w:t>
            </w:r>
          </w:p>
        </w:tc>
        <w:tc>
          <w:tcPr>
            <w:tcW w:w="1689" w:type="dxa"/>
          </w:tcPr>
          <w:p w14:paraId="47DDCC31" w14:textId="790E24DF" w:rsidR="00DE5FDB" w:rsidRDefault="00DE5FDB" w:rsidP="00DE5FDB">
            <w:r>
              <w:t>Determina de forma correcta, pero con una justificación no atingente, el dominio y el recorrido de la función.</w:t>
            </w:r>
          </w:p>
        </w:tc>
        <w:tc>
          <w:tcPr>
            <w:tcW w:w="1689" w:type="dxa"/>
          </w:tcPr>
          <w:p w14:paraId="4144F0DB" w14:textId="374B951C" w:rsidR="00DE5FDB" w:rsidRDefault="00DE5FDB" w:rsidP="00DE5FDB">
            <w:r>
              <w:t>Determina de forma correcta, pero sin justificar, el dominio y el recorrido de la función.</w:t>
            </w:r>
          </w:p>
        </w:tc>
        <w:tc>
          <w:tcPr>
            <w:tcW w:w="1498" w:type="dxa"/>
          </w:tcPr>
          <w:p w14:paraId="5A8ABBD2" w14:textId="77777777" w:rsidR="00DE5FDB" w:rsidRDefault="00DE5FDB" w:rsidP="00DE5FDB">
            <w:r>
              <w:t>Determina de forma correcta sólo uno de los siguientes elementos:</w:t>
            </w:r>
          </w:p>
          <w:p w14:paraId="17544F98" w14:textId="77777777" w:rsidR="00DE5FDB" w:rsidRDefault="00DE5FDB" w:rsidP="00DE5FDB">
            <w:r>
              <w:t>Dominio</w:t>
            </w:r>
          </w:p>
          <w:p w14:paraId="71824252" w14:textId="187E27B4" w:rsidR="00DE5FDB" w:rsidRDefault="00DE5FDB" w:rsidP="00DE5FDB">
            <w:r>
              <w:t>Recorrido</w:t>
            </w:r>
          </w:p>
        </w:tc>
        <w:tc>
          <w:tcPr>
            <w:tcW w:w="1180" w:type="dxa"/>
          </w:tcPr>
          <w:p w14:paraId="2D37499D" w14:textId="546FC061" w:rsidR="00DE5FDB" w:rsidRDefault="00DE5FDB" w:rsidP="00DE5FDB">
            <w:r>
              <w:t>No determina el dominio ni el recorrido de la función.</w:t>
            </w:r>
          </w:p>
        </w:tc>
      </w:tr>
      <w:tr w:rsidR="00ED211B" w14:paraId="1DCF83DA" w14:textId="77777777" w:rsidTr="00ED211B">
        <w:tc>
          <w:tcPr>
            <w:tcW w:w="1309" w:type="dxa"/>
          </w:tcPr>
          <w:p w14:paraId="22943AD9" w14:textId="6020AC5B" w:rsidR="00ED211B" w:rsidRDefault="00ED211B" w:rsidP="00ED211B">
            <w:r>
              <w:t>Análisis de gráfico</w:t>
            </w:r>
          </w:p>
        </w:tc>
        <w:tc>
          <w:tcPr>
            <w:tcW w:w="1689" w:type="dxa"/>
          </w:tcPr>
          <w:p w14:paraId="2BA2528D" w14:textId="6080F899" w:rsidR="00ED211B" w:rsidRDefault="00ED211B" w:rsidP="00ED211B">
            <w:r>
              <w:t xml:space="preserve">Realiza el gráfico de forma manuscrita o con software computacional, y determina de manera </w:t>
            </w:r>
            <w:r>
              <w:lastRenderedPageBreak/>
              <w:t>correcta y justificada los intervalos de crecimiento y decrecimiento de la función</w:t>
            </w:r>
          </w:p>
        </w:tc>
        <w:tc>
          <w:tcPr>
            <w:tcW w:w="1689" w:type="dxa"/>
          </w:tcPr>
          <w:p w14:paraId="0D45BC26" w14:textId="4ECDE1BE" w:rsidR="00ED211B" w:rsidRDefault="00ED211B" w:rsidP="00ED211B">
            <w:r>
              <w:lastRenderedPageBreak/>
              <w:t xml:space="preserve">Realiza el gráfico de forma manuscrita o con software computacional, y determina de manera </w:t>
            </w:r>
            <w:r>
              <w:lastRenderedPageBreak/>
              <w:t>correcta, aunque con una justificación ambigua, los intervalos de crecimiento y decrecimiento de la función</w:t>
            </w:r>
          </w:p>
        </w:tc>
        <w:tc>
          <w:tcPr>
            <w:tcW w:w="1689" w:type="dxa"/>
          </w:tcPr>
          <w:p w14:paraId="474FB7E0" w14:textId="4B5A1FE6" w:rsidR="00ED211B" w:rsidRDefault="00ED211B" w:rsidP="00ED211B">
            <w:r>
              <w:lastRenderedPageBreak/>
              <w:t xml:space="preserve">Realiza el gráfico de forma manuscrita o con software computacional, y determina de manera </w:t>
            </w:r>
            <w:r>
              <w:lastRenderedPageBreak/>
              <w:t>correcta, pero sin justificación, los intervalos de crecimiento y decrecimiento de la función</w:t>
            </w:r>
          </w:p>
        </w:tc>
        <w:tc>
          <w:tcPr>
            <w:tcW w:w="1498" w:type="dxa"/>
          </w:tcPr>
          <w:p w14:paraId="584DDD72" w14:textId="5B868748" w:rsidR="00ED211B" w:rsidRDefault="00ED211B" w:rsidP="00ED211B">
            <w:r>
              <w:lastRenderedPageBreak/>
              <w:t xml:space="preserve">Realiza el gráfico de forma manuscrita o con </w:t>
            </w:r>
            <w:proofErr w:type="gramStart"/>
            <w:r>
              <w:t>software</w:t>
            </w:r>
            <w:proofErr w:type="gramEnd"/>
            <w:r>
              <w:t xml:space="preserve"> pero con un análisis incorrecto, </w:t>
            </w:r>
            <w:r>
              <w:lastRenderedPageBreak/>
              <w:t>impreciso, o no evidenciable, de los intervalos de crecimiento.</w:t>
            </w:r>
          </w:p>
        </w:tc>
        <w:tc>
          <w:tcPr>
            <w:tcW w:w="1180" w:type="dxa"/>
          </w:tcPr>
          <w:p w14:paraId="3E354CC9" w14:textId="5300AEFF" w:rsidR="00ED211B" w:rsidRDefault="00ED211B" w:rsidP="00ED211B">
            <w:r>
              <w:lastRenderedPageBreak/>
              <w:t>No realiza el gráfico ni el análisis solicitado</w:t>
            </w:r>
          </w:p>
        </w:tc>
      </w:tr>
      <w:tr w:rsidR="00ED211B" w14:paraId="2B78013F" w14:textId="77777777" w:rsidTr="00364365">
        <w:tc>
          <w:tcPr>
            <w:tcW w:w="9054" w:type="dxa"/>
            <w:gridSpan w:val="6"/>
            <w:shd w:val="clear" w:color="auto" w:fill="DAEEF3" w:themeFill="accent5" w:themeFillTint="33"/>
            <w:vAlign w:val="center"/>
          </w:tcPr>
          <w:p w14:paraId="029BBB95" w14:textId="46316B39" w:rsidR="00ED211B" w:rsidRDefault="00ED211B" w:rsidP="00ED211B">
            <w:pPr>
              <w:jc w:val="center"/>
            </w:pPr>
            <w:r>
              <w:t>Ítem 2) b)</w:t>
            </w:r>
          </w:p>
        </w:tc>
      </w:tr>
      <w:tr w:rsidR="00ED211B" w14:paraId="62A654FF" w14:textId="77777777" w:rsidTr="00ED211B">
        <w:tc>
          <w:tcPr>
            <w:tcW w:w="1309" w:type="dxa"/>
          </w:tcPr>
          <w:p w14:paraId="35D4979F" w14:textId="1AD38425" w:rsidR="00ED211B" w:rsidRDefault="00ED211B" w:rsidP="00ED211B">
            <w:r>
              <w:t>Determinar</w:t>
            </w:r>
          </w:p>
        </w:tc>
        <w:tc>
          <w:tcPr>
            <w:tcW w:w="1689" w:type="dxa"/>
          </w:tcPr>
          <w:p w14:paraId="76057312" w14:textId="5A68B498" w:rsidR="00ED211B" w:rsidRDefault="00ED211B" w:rsidP="00ED211B">
            <w:r>
              <w:t>Determina de forma correcta y justificada el dominio y el recorrido de la función.</w:t>
            </w:r>
          </w:p>
        </w:tc>
        <w:tc>
          <w:tcPr>
            <w:tcW w:w="1689" w:type="dxa"/>
          </w:tcPr>
          <w:p w14:paraId="0922F482" w14:textId="57980FC1" w:rsidR="00ED211B" w:rsidRDefault="00ED211B" w:rsidP="00ED211B">
            <w:r>
              <w:t>Determina de forma correcta, pero con una justificación no atingente, el dominio y el recorrido de la función.</w:t>
            </w:r>
          </w:p>
        </w:tc>
        <w:tc>
          <w:tcPr>
            <w:tcW w:w="1689" w:type="dxa"/>
          </w:tcPr>
          <w:p w14:paraId="0015B111" w14:textId="6B4B89AF" w:rsidR="00ED211B" w:rsidRDefault="00ED211B" w:rsidP="00ED211B">
            <w:r>
              <w:t>Determina de forma correcta, pero sin justificar, el dominio y el recorrido de la función.</w:t>
            </w:r>
          </w:p>
        </w:tc>
        <w:tc>
          <w:tcPr>
            <w:tcW w:w="1498" w:type="dxa"/>
          </w:tcPr>
          <w:p w14:paraId="0209846D" w14:textId="77777777" w:rsidR="00ED211B" w:rsidRDefault="00ED211B" w:rsidP="00ED211B">
            <w:r>
              <w:t>Determina de forma correcta sólo uno de los siguientes elementos:</w:t>
            </w:r>
          </w:p>
          <w:p w14:paraId="422A004C" w14:textId="77777777" w:rsidR="00ED211B" w:rsidRDefault="00ED211B" w:rsidP="00ED211B">
            <w:r>
              <w:t>Dominio</w:t>
            </w:r>
          </w:p>
          <w:p w14:paraId="05F43C7D" w14:textId="605A2E04" w:rsidR="00ED211B" w:rsidRDefault="00ED211B" w:rsidP="00ED211B">
            <w:r>
              <w:t>Recorrido</w:t>
            </w:r>
          </w:p>
        </w:tc>
        <w:tc>
          <w:tcPr>
            <w:tcW w:w="1180" w:type="dxa"/>
          </w:tcPr>
          <w:p w14:paraId="05C145FB" w14:textId="7AA2F5FC" w:rsidR="00ED211B" w:rsidRDefault="00ED211B" w:rsidP="00ED211B">
            <w:r>
              <w:t>No determina el dominio ni el recorrido de la función.</w:t>
            </w:r>
          </w:p>
        </w:tc>
      </w:tr>
      <w:tr w:rsidR="00ED211B" w14:paraId="1372E95C" w14:textId="77777777" w:rsidTr="00ED211B">
        <w:tc>
          <w:tcPr>
            <w:tcW w:w="1309" w:type="dxa"/>
          </w:tcPr>
          <w:p w14:paraId="221797ED" w14:textId="33A82C8B" w:rsidR="00ED211B" w:rsidRDefault="00ED211B" w:rsidP="00ED211B">
            <w:r>
              <w:t>Análisis de gráfico</w:t>
            </w:r>
          </w:p>
        </w:tc>
        <w:tc>
          <w:tcPr>
            <w:tcW w:w="1689" w:type="dxa"/>
          </w:tcPr>
          <w:p w14:paraId="7E2C180A" w14:textId="6F03E63B" w:rsidR="00ED211B" w:rsidRDefault="00ED211B" w:rsidP="00ED211B">
            <w:r>
              <w:t>Realiza el gráfico de forma manuscrita o con software computacional, y determina de manera correcta y justificada los intervalos de crecimiento y decrecimiento de la función</w:t>
            </w:r>
          </w:p>
        </w:tc>
        <w:tc>
          <w:tcPr>
            <w:tcW w:w="1689" w:type="dxa"/>
          </w:tcPr>
          <w:p w14:paraId="3E5EC073" w14:textId="77777777" w:rsidR="00ED211B" w:rsidRDefault="00ED211B" w:rsidP="00ED211B">
            <w:r>
              <w:t>Realiza el gráfico de forma manuscrita o con software computacional, y determina de manera correcta, aunque con una justificación ambigua, los intervalos de crecimiento y decrecimiento de la función</w:t>
            </w:r>
          </w:p>
          <w:p w14:paraId="16BF924F" w14:textId="77777777" w:rsidR="00ED211B" w:rsidRDefault="00ED211B" w:rsidP="00ED211B"/>
          <w:p w14:paraId="5173AB18" w14:textId="77777777" w:rsidR="00ED211B" w:rsidRDefault="00ED211B" w:rsidP="00ED211B"/>
          <w:p w14:paraId="7CA339A1" w14:textId="4E5C9958" w:rsidR="00ED211B" w:rsidRDefault="00ED211B" w:rsidP="00ED211B"/>
        </w:tc>
        <w:tc>
          <w:tcPr>
            <w:tcW w:w="1689" w:type="dxa"/>
          </w:tcPr>
          <w:p w14:paraId="1CE6DB63" w14:textId="7DBCFEFC" w:rsidR="00ED211B" w:rsidRDefault="00ED211B" w:rsidP="00ED211B">
            <w:r>
              <w:t>Realiza el gráfico de forma manuscrita o con software computacional, y determina de manera correcta, pero sin justificación, los intervalos de crecimiento y decrecimiento de la función</w:t>
            </w:r>
          </w:p>
        </w:tc>
        <w:tc>
          <w:tcPr>
            <w:tcW w:w="1498" w:type="dxa"/>
          </w:tcPr>
          <w:p w14:paraId="5F7B2F38" w14:textId="1D3AC603" w:rsidR="00ED211B" w:rsidRDefault="00ED211B" w:rsidP="00ED211B">
            <w:r>
              <w:t xml:space="preserve">Realiza el gráfico de forma manuscrita o con </w:t>
            </w:r>
            <w:proofErr w:type="gramStart"/>
            <w:r>
              <w:t>software</w:t>
            </w:r>
            <w:proofErr w:type="gramEnd"/>
            <w:r>
              <w:t xml:space="preserve"> pero con un análisis incorrecto, impreciso, o no evidenciable, de los intervalos de crecimiento.</w:t>
            </w:r>
          </w:p>
        </w:tc>
        <w:tc>
          <w:tcPr>
            <w:tcW w:w="1180" w:type="dxa"/>
          </w:tcPr>
          <w:p w14:paraId="13CF5169" w14:textId="5C5B409A" w:rsidR="00ED211B" w:rsidRDefault="00ED211B" w:rsidP="00ED211B">
            <w:r>
              <w:t>No realiza el gráfico ni el análisis solicitado</w:t>
            </w:r>
          </w:p>
        </w:tc>
      </w:tr>
      <w:tr w:rsidR="00ED211B" w14:paraId="5ECFA1EA" w14:textId="77777777" w:rsidTr="00364365">
        <w:tc>
          <w:tcPr>
            <w:tcW w:w="9054" w:type="dxa"/>
            <w:gridSpan w:val="6"/>
            <w:shd w:val="clear" w:color="auto" w:fill="DAEEF3" w:themeFill="accent5" w:themeFillTint="33"/>
            <w:vAlign w:val="center"/>
          </w:tcPr>
          <w:p w14:paraId="65433831" w14:textId="6C1E491A" w:rsidR="00ED211B" w:rsidRDefault="00ED211B" w:rsidP="00ED211B">
            <w:pPr>
              <w:jc w:val="center"/>
            </w:pPr>
            <w:r>
              <w:lastRenderedPageBreak/>
              <w:t>Ítem 2) c)</w:t>
            </w:r>
          </w:p>
        </w:tc>
      </w:tr>
      <w:tr w:rsidR="00ED211B" w14:paraId="73A67205" w14:textId="77777777" w:rsidTr="00ED211B">
        <w:tc>
          <w:tcPr>
            <w:tcW w:w="1309" w:type="dxa"/>
          </w:tcPr>
          <w:p w14:paraId="5E838059" w14:textId="751843F8" w:rsidR="00ED211B" w:rsidRDefault="00ED211B" w:rsidP="00ED211B">
            <w:r>
              <w:t>Determinar</w:t>
            </w:r>
          </w:p>
        </w:tc>
        <w:tc>
          <w:tcPr>
            <w:tcW w:w="1689" w:type="dxa"/>
          </w:tcPr>
          <w:p w14:paraId="52353D24" w14:textId="41BB6FC5" w:rsidR="00ED211B" w:rsidRDefault="00ED211B" w:rsidP="00ED211B">
            <w:r>
              <w:t>Determina de forma correcta y justificada el dominio y el recorrido de la función.</w:t>
            </w:r>
          </w:p>
        </w:tc>
        <w:tc>
          <w:tcPr>
            <w:tcW w:w="1689" w:type="dxa"/>
          </w:tcPr>
          <w:p w14:paraId="36498B10" w14:textId="10C97C31" w:rsidR="00ED211B" w:rsidRDefault="00ED211B" w:rsidP="00ED211B">
            <w:r>
              <w:t>Determina de forma correcta, pero con una justificación no atingente, el dominio y el recorrido de la función.</w:t>
            </w:r>
          </w:p>
        </w:tc>
        <w:tc>
          <w:tcPr>
            <w:tcW w:w="1689" w:type="dxa"/>
          </w:tcPr>
          <w:p w14:paraId="7C96FF75" w14:textId="5D32F6CD" w:rsidR="00ED211B" w:rsidRDefault="00ED211B" w:rsidP="00ED211B">
            <w:r>
              <w:t>Determina de forma correcta, pero sin justificar, el dominio y el recorrido de la función.</w:t>
            </w:r>
          </w:p>
        </w:tc>
        <w:tc>
          <w:tcPr>
            <w:tcW w:w="1498" w:type="dxa"/>
          </w:tcPr>
          <w:p w14:paraId="49ACCE0D" w14:textId="77777777" w:rsidR="00ED211B" w:rsidRDefault="00ED211B" w:rsidP="00ED211B">
            <w:r>
              <w:t>Determina de forma correcta sólo uno de los siguientes elementos:</w:t>
            </w:r>
          </w:p>
          <w:p w14:paraId="0569A796" w14:textId="77777777" w:rsidR="00ED211B" w:rsidRDefault="00ED211B" w:rsidP="00ED211B">
            <w:r>
              <w:t>Dominio</w:t>
            </w:r>
          </w:p>
          <w:p w14:paraId="36893C0A" w14:textId="414ED752" w:rsidR="00ED211B" w:rsidRDefault="00ED211B" w:rsidP="00ED211B">
            <w:r>
              <w:t>Recorrido</w:t>
            </w:r>
          </w:p>
        </w:tc>
        <w:tc>
          <w:tcPr>
            <w:tcW w:w="1180" w:type="dxa"/>
          </w:tcPr>
          <w:p w14:paraId="49D10B2C" w14:textId="11E6E600" w:rsidR="00ED211B" w:rsidRDefault="00ED211B" w:rsidP="00ED211B">
            <w:r>
              <w:t>No determina el dominio ni el recorrido de la función.</w:t>
            </w:r>
          </w:p>
        </w:tc>
      </w:tr>
      <w:tr w:rsidR="00ED211B" w14:paraId="29AFE060" w14:textId="77777777" w:rsidTr="00ED211B">
        <w:tc>
          <w:tcPr>
            <w:tcW w:w="1309" w:type="dxa"/>
          </w:tcPr>
          <w:p w14:paraId="53711E41" w14:textId="65D33B14" w:rsidR="00ED211B" w:rsidRDefault="00ED211B" w:rsidP="00ED211B">
            <w:r>
              <w:t>Análisis de gráfico</w:t>
            </w:r>
          </w:p>
        </w:tc>
        <w:tc>
          <w:tcPr>
            <w:tcW w:w="1689" w:type="dxa"/>
          </w:tcPr>
          <w:p w14:paraId="35A287F1" w14:textId="738E4F4C" w:rsidR="00ED211B" w:rsidRDefault="00ED211B" w:rsidP="00ED211B">
            <w:r>
              <w:t>Realiza el gráfico de forma manuscrita o con software computacional, y determina de manera correcta y justificada los intervalos de crecimiento y decrecimiento de la función</w:t>
            </w:r>
          </w:p>
        </w:tc>
        <w:tc>
          <w:tcPr>
            <w:tcW w:w="1689" w:type="dxa"/>
          </w:tcPr>
          <w:p w14:paraId="37460AB5" w14:textId="3584F911" w:rsidR="00ED211B" w:rsidRDefault="00ED211B" w:rsidP="00ED211B">
            <w:r>
              <w:t>Realiza el gráfico de forma manuscrita o con software computacional, y determina de manera correcta, aunque con una justificación ambigua, los intervalos de crecimiento y decrecimiento de la función</w:t>
            </w:r>
          </w:p>
        </w:tc>
        <w:tc>
          <w:tcPr>
            <w:tcW w:w="1689" w:type="dxa"/>
          </w:tcPr>
          <w:p w14:paraId="151599A6" w14:textId="4953CEBA" w:rsidR="00ED211B" w:rsidRDefault="00ED211B" w:rsidP="00ED211B">
            <w:r>
              <w:t>Realiza el gráfico de forma manuscrita o con software computacional, y determina de manera correcta, pero sin justificación, los intervalos de crecimiento y decrecimiento de la función</w:t>
            </w:r>
          </w:p>
        </w:tc>
        <w:tc>
          <w:tcPr>
            <w:tcW w:w="1498" w:type="dxa"/>
          </w:tcPr>
          <w:p w14:paraId="78B42B40" w14:textId="2F2E8F56" w:rsidR="00ED211B" w:rsidRDefault="00ED211B" w:rsidP="00ED211B">
            <w:r>
              <w:t xml:space="preserve">Realiza el gráfico de forma manuscrita o con </w:t>
            </w:r>
            <w:proofErr w:type="gramStart"/>
            <w:r>
              <w:t>software</w:t>
            </w:r>
            <w:proofErr w:type="gramEnd"/>
            <w:r>
              <w:t xml:space="preserve"> pero con un análisis incorrecto, impreciso, o no evidenciable, de los intervalos de crecimiento.</w:t>
            </w:r>
          </w:p>
        </w:tc>
        <w:tc>
          <w:tcPr>
            <w:tcW w:w="1180" w:type="dxa"/>
          </w:tcPr>
          <w:p w14:paraId="32EC2E10" w14:textId="283DA0F3" w:rsidR="00ED211B" w:rsidRDefault="00ED211B" w:rsidP="00ED211B">
            <w:r>
              <w:t>No realiza el gráfico ni el análisis solicitado</w:t>
            </w:r>
          </w:p>
        </w:tc>
      </w:tr>
    </w:tbl>
    <w:p w14:paraId="3A895A3F" w14:textId="77777777" w:rsidR="00BB5A07" w:rsidRPr="00BB5A07" w:rsidRDefault="00BB5A07" w:rsidP="00BB5A07">
      <w:pPr>
        <w:ind w:left="360"/>
      </w:pPr>
    </w:p>
    <w:sectPr w:rsidR="00BB5A07" w:rsidRPr="00BB5A07" w:rsidSect="002337ED">
      <w:headerReference w:type="default" r:id="rId2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7D9F" w14:textId="77777777" w:rsidR="00B01FC8" w:rsidRDefault="00B01FC8" w:rsidP="00274260">
      <w:r>
        <w:separator/>
      </w:r>
    </w:p>
  </w:endnote>
  <w:endnote w:type="continuationSeparator" w:id="0">
    <w:p w14:paraId="3760DD5B" w14:textId="77777777" w:rsidR="00B01FC8" w:rsidRDefault="00B01FC8"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EB2A" w14:textId="77777777" w:rsidR="00B01FC8" w:rsidRDefault="00B01FC8" w:rsidP="00274260">
      <w:r>
        <w:separator/>
      </w:r>
    </w:p>
  </w:footnote>
  <w:footnote w:type="continuationSeparator" w:id="0">
    <w:p w14:paraId="603B8DF4" w14:textId="77777777" w:rsidR="00B01FC8" w:rsidRDefault="00B01FC8" w:rsidP="0027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393" w14:textId="77777777" w:rsidR="00A46289" w:rsidRDefault="00A46289" w:rsidP="0036387C">
    <w:pPr>
      <w:pStyle w:val="Encabezado"/>
      <w:jc w:val="center"/>
    </w:pPr>
    <w:r>
      <w:rPr>
        <w:noProof/>
      </w:rPr>
      <w:drawing>
        <wp:inline distT="0" distB="0" distL="0" distR="0" wp14:anchorId="42E24864" wp14:editId="7E000CB3">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3D6C5A52" w14:textId="042B0A3A" w:rsidR="0036387C" w:rsidRDefault="0036387C" w:rsidP="0036387C">
    <w:pPr>
      <w:pStyle w:val="Encabezado"/>
      <w:jc w:val="center"/>
    </w:pPr>
    <w:r>
      <w:t>Altos de la Paloma Lote k-1, Puerto Montt, Los Lagos / R.B.D 40316-4</w:t>
    </w:r>
  </w:p>
  <w:p w14:paraId="45B51549" w14:textId="4B7C8C9C" w:rsidR="0036387C" w:rsidRDefault="0036387C" w:rsidP="0036387C">
    <w:pPr>
      <w:pStyle w:val="Encabezado"/>
      <w:jc w:val="center"/>
    </w:pPr>
    <w:r>
      <w:t xml:space="preserve">Teléfono: +56 652772250 / Correo: </w:t>
    </w:r>
    <w:hyperlink r:id="rId2" w:history="1">
      <w:r w:rsidRPr="00FD0F33">
        <w:rPr>
          <w:rStyle w:val="Hipervnculo"/>
        </w:rPr>
        <w:t>profesoraravenapumanque@gmail.com</w:t>
      </w:r>
    </w:hyperlink>
  </w:p>
  <w:p w14:paraId="63190C78" w14:textId="2D197BF4" w:rsidR="00A46289" w:rsidRPr="00075648" w:rsidRDefault="00A46289" w:rsidP="0036387C">
    <w:pPr>
      <w:pStyle w:val="Encabezado"/>
      <w:jc w:val="center"/>
      <w:rPr>
        <w:noProof/>
        <w:lang w:eastAsia="es-ES"/>
      </w:rPr>
    </w:pPr>
    <w:r w:rsidRPr="00075648">
      <w:rPr>
        <w:rStyle w:val="Hipervnculo"/>
        <w:caps/>
        <w:color w:val="auto"/>
        <w:sz w:val="18"/>
        <w:szCs w:val="18"/>
        <w:u w:val="none"/>
      </w:rPr>
      <w:t>Asignatura:</w:t>
    </w:r>
    <w:r>
      <w:rPr>
        <w:rStyle w:val="Hipervnculo"/>
        <w:caps/>
        <w:color w:val="auto"/>
        <w:sz w:val="18"/>
        <w:szCs w:val="18"/>
        <w:u w:val="none"/>
      </w:rPr>
      <w:t xml:space="preserve"> Matemática</w:t>
    </w:r>
  </w:p>
  <w:p w14:paraId="530031BB" w14:textId="1BD21316" w:rsidR="00A46289" w:rsidRPr="002337ED" w:rsidRDefault="00A46289" w:rsidP="0036387C">
    <w:pPr>
      <w:pStyle w:val="Encabezado"/>
      <w:jc w:val="center"/>
      <w:rPr>
        <w:noProof/>
      </w:rPr>
    </w:pPr>
    <w:r w:rsidRPr="002337ED">
      <w:rPr>
        <w:noProof/>
      </w:rPr>
      <w:t>Profesor:</w:t>
    </w:r>
    <w:r>
      <w:rPr>
        <w:noProof/>
      </w:rPr>
      <w:t xml:space="preserve"> Luis Aravena</w:t>
    </w:r>
  </w:p>
  <w:p w14:paraId="4980C07A" w14:textId="77777777" w:rsidR="00A46289" w:rsidRDefault="00A46289" w:rsidP="00274260">
    <w:pPr>
      <w:pStyle w:val="Encabezado"/>
      <w:rPr>
        <w:noProof/>
      </w:rPr>
    </w:pPr>
  </w:p>
  <w:p w14:paraId="6B64F796" w14:textId="77777777" w:rsidR="00A46289" w:rsidRPr="00430C83" w:rsidRDefault="00A46289" w:rsidP="00274260">
    <w:pPr>
      <w:pStyle w:val="Encabezado"/>
    </w:pPr>
    <w:r w:rsidRPr="00A519E2">
      <w:rPr>
        <w:noProof/>
      </w:rPr>
      <mc:AlternateContent>
        <mc:Choice Requires="wps">
          <w:drawing>
            <wp:anchor distT="0" distB="0" distL="114300" distR="114300" simplePos="0" relativeHeight="251657216" behindDoc="0" locked="0" layoutInCell="1" allowOverlap="1" wp14:anchorId="62F43034" wp14:editId="4CEA1A6C">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8A24F8"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86"/>
    <w:multiLevelType w:val="hybridMultilevel"/>
    <w:tmpl w:val="E8CC86FA"/>
    <w:lvl w:ilvl="0" w:tplc="0714CC8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39B12C3"/>
    <w:multiLevelType w:val="hybridMultilevel"/>
    <w:tmpl w:val="5F5A68C8"/>
    <w:lvl w:ilvl="0" w:tplc="0AC0D0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AD3D74"/>
    <w:multiLevelType w:val="hybridMultilevel"/>
    <w:tmpl w:val="539632F8"/>
    <w:lvl w:ilvl="0" w:tplc="1C5EB910">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6806F54"/>
    <w:multiLevelType w:val="hybridMultilevel"/>
    <w:tmpl w:val="30D00A6A"/>
    <w:lvl w:ilvl="0" w:tplc="EA823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90937"/>
    <w:multiLevelType w:val="hybridMultilevel"/>
    <w:tmpl w:val="72909978"/>
    <w:lvl w:ilvl="0" w:tplc="B0FC4A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8A009A"/>
    <w:multiLevelType w:val="hybridMultilevel"/>
    <w:tmpl w:val="CD500FA4"/>
    <w:lvl w:ilvl="0" w:tplc="4D8A2E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563AD2"/>
    <w:multiLevelType w:val="hybridMultilevel"/>
    <w:tmpl w:val="FEDAA2EE"/>
    <w:lvl w:ilvl="0" w:tplc="F7CC0F4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305E3150"/>
    <w:multiLevelType w:val="hybridMultilevel"/>
    <w:tmpl w:val="EAD23824"/>
    <w:lvl w:ilvl="0" w:tplc="D3C00C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0D49E3"/>
    <w:multiLevelType w:val="hybridMultilevel"/>
    <w:tmpl w:val="2C60BFBE"/>
    <w:lvl w:ilvl="0" w:tplc="1DB2B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841352"/>
    <w:multiLevelType w:val="hybridMultilevel"/>
    <w:tmpl w:val="C960FF56"/>
    <w:lvl w:ilvl="0" w:tplc="6B3654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A05829"/>
    <w:multiLevelType w:val="hybridMultilevel"/>
    <w:tmpl w:val="75DABBA2"/>
    <w:lvl w:ilvl="0" w:tplc="CEA65F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A96781"/>
    <w:multiLevelType w:val="hybridMultilevel"/>
    <w:tmpl w:val="2B1C546E"/>
    <w:lvl w:ilvl="0" w:tplc="C976395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1BB1B00"/>
    <w:multiLevelType w:val="hybridMultilevel"/>
    <w:tmpl w:val="ECB20BBE"/>
    <w:lvl w:ilvl="0" w:tplc="B262D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7DB7BCE"/>
    <w:multiLevelType w:val="hybridMultilevel"/>
    <w:tmpl w:val="DA9078D8"/>
    <w:lvl w:ilvl="0" w:tplc="5486018C">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E150C0"/>
    <w:multiLevelType w:val="hybridMultilevel"/>
    <w:tmpl w:val="A1D853D2"/>
    <w:lvl w:ilvl="0" w:tplc="14BCD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C7B3C41"/>
    <w:multiLevelType w:val="hybridMultilevel"/>
    <w:tmpl w:val="32F683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1"/>
  </w:num>
  <w:num w:numId="4">
    <w:abstractNumId w:val="14"/>
  </w:num>
  <w:num w:numId="5">
    <w:abstractNumId w:val="8"/>
  </w:num>
  <w:num w:numId="6">
    <w:abstractNumId w:val="19"/>
  </w:num>
  <w:num w:numId="7">
    <w:abstractNumId w:val="1"/>
  </w:num>
  <w:num w:numId="8">
    <w:abstractNumId w:val="18"/>
  </w:num>
  <w:num w:numId="9">
    <w:abstractNumId w:val="12"/>
  </w:num>
  <w:num w:numId="10">
    <w:abstractNumId w:val="10"/>
  </w:num>
  <w:num w:numId="11">
    <w:abstractNumId w:val="7"/>
  </w:num>
  <w:num w:numId="12">
    <w:abstractNumId w:val="3"/>
  </w:num>
  <w:num w:numId="13">
    <w:abstractNumId w:val="2"/>
  </w:num>
  <w:num w:numId="14">
    <w:abstractNumId w:val="4"/>
  </w:num>
  <w:num w:numId="15">
    <w:abstractNumId w:val="5"/>
  </w:num>
  <w:num w:numId="16">
    <w:abstractNumId w:val="9"/>
  </w:num>
  <w:num w:numId="17">
    <w:abstractNumId w:val="16"/>
  </w:num>
  <w:num w:numId="18">
    <w:abstractNumId w:val="13"/>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A54"/>
    <w:rsid w:val="00010804"/>
    <w:rsid w:val="0002677D"/>
    <w:rsid w:val="0007145A"/>
    <w:rsid w:val="001E6081"/>
    <w:rsid w:val="002337ED"/>
    <w:rsid w:val="00234D2C"/>
    <w:rsid w:val="00274260"/>
    <w:rsid w:val="002776FB"/>
    <w:rsid w:val="002A584D"/>
    <w:rsid w:val="002A714D"/>
    <w:rsid w:val="00305ED2"/>
    <w:rsid w:val="00321318"/>
    <w:rsid w:val="00346A00"/>
    <w:rsid w:val="0036387C"/>
    <w:rsid w:val="003C0675"/>
    <w:rsid w:val="003D32DA"/>
    <w:rsid w:val="003E1B86"/>
    <w:rsid w:val="00451DB3"/>
    <w:rsid w:val="00474F8D"/>
    <w:rsid w:val="004B3C93"/>
    <w:rsid w:val="00515993"/>
    <w:rsid w:val="00557021"/>
    <w:rsid w:val="00570DEE"/>
    <w:rsid w:val="00571F5F"/>
    <w:rsid w:val="00584F15"/>
    <w:rsid w:val="005C7D57"/>
    <w:rsid w:val="005C7E7C"/>
    <w:rsid w:val="005F7531"/>
    <w:rsid w:val="006208F1"/>
    <w:rsid w:val="006423AB"/>
    <w:rsid w:val="00651FE3"/>
    <w:rsid w:val="006A7007"/>
    <w:rsid w:val="00767D5C"/>
    <w:rsid w:val="00783A54"/>
    <w:rsid w:val="007869A5"/>
    <w:rsid w:val="007B4C9B"/>
    <w:rsid w:val="00806B8F"/>
    <w:rsid w:val="00806E12"/>
    <w:rsid w:val="00812128"/>
    <w:rsid w:val="0086505F"/>
    <w:rsid w:val="008F1D82"/>
    <w:rsid w:val="00911927"/>
    <w:rsid w:val="009C5526"/>
    <w:rsid w:val="00A46289"/>
    <w:rsid w:val="00A519E2"/>
    <w:rsid w:val="00A82FD6"/>
    <w:rsid w:val="00A85FBD"/>
    <w:rsid w:val="00AD0BF9"/>
    <w:rsid w:val="00AD1AF9"/>
    <w:rsid w:val="00B01FC8"/>
    <w:rsid w:val="00B308CC"/>
    <w:rsid w:val="00B31469"/>
    <w:rsid w:val="00BA6005"/>
    <w:rsid w:val="00BB5A07"/>
    <w:rsid w:val="00BC5210"/>
    <w:rsid w:val="00BC5F3C"/>
    <w:rsid w:val="00C31CC4"/>
    <w:rsid w:val="00C32D0D"/>
    <w:rsid w:val="00C469B7"/>
    <w:rsid w:val="00CC08B1"/>
    <w:rsid w:val="00CC4F43"/>
    <w:rsid w:val="00D12C1C"/>
    <w:rsid w:val="00D7741A"/>
    <w:rsid w:val="00DC4022"/>
    <w:rsid w:val="00DE5FDB"/>
    <w:rsid w:val="00E9345B"/>
    <w:rsid w:val="00EB1E5E"/>
    <w:rsid w:val="00EC7FAB"/>
    <w:rsid w:val="00ED211B"/>
    <w:rsid w:val="00F13DE0"/>
    <w:rsid w:val="00F27AD0"/>
    <w:rsid w:val="00F37B7D"/>
    <w:rsid w:val="00F74C8F"/>
    <w:rsid w:val="00FC00EE"/>
    <w:rsid w:val="00FF2F47"/>
    <w:rsid w:val="00FF390C"/>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0A3F"/>
  <w15:docId w15:val="{CE39E46A-0909-486B-BDAA-69C8D9E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60"/>
    <w:pPr>
      <w:outlineLvl w:val="1"/>
    </w:pPr>
    <w:rPr>
      <w:rFonts w:ascii="Times New Roman" w:eastAsiaTheme="minorEastAsia" w:hAnsi="Times New Roman" w:cs="Times New Roman"/>
      <w:bCs/>
      <w:sz w:val="24"/>
      <w:szCs w:val="24"/>
      <w:lang w:val="es-ES" w:eastAsia="es-CL"/>
    </w:rPr>
  </w:style>
  <w:style w:type="paragraph" w:styleId="Ttulo1">
    <w:name w:val="heading 1"/>
    <w:basedOn w:val="Normal"/>
    <w:next w:val="Normal"/>
    <w:link w:val="Ttulo1Car"/>
    <w:uiPriority w:val="9"/>
    <w:qFormat/>
    <w:rsid w:val="00274260"/>
    <w:pPr>
      <w:jc w:val="center"/>
      <w:outlineLvl w:val="0"/>
    </w:pPr>
    <w:rPr>
      <w:b/>
      <w:sz w:val="40"/>
      <w:szCs w:val="40"/>
    </w:rPr>
  </w:style>
  <w:style w:type="paragraph" w:styleId="Ttulo2">
    <w:name w:val="heading 2"/>
    <w:basedOn w:val="Normal"/>
    <w:next w:val="Normal"/>
    <w:link w:val="Ttulo2Car"/>
    <w:uiPriority w:val="9"/>
    <w:unhideWhenUsed/>
    <w:qFormat/>
    <w:rsid w:val="00274260"/>
    <w:rPr>
      <w:b/>
      <w:sz w:val="30"/>
      <w:szCs w:val="30"/>
    </w:rPr>
  </w:style>
  <w:style w:type="paragraph" w:styleId="Ttulo3">
    <w:name w:val="heading 3"/>
    <w:basedOn w:val="Normal"/>
    <w:next w:val="Normal"/>
    <w:link w:val="Ttulo3Car"/>
    <w:uiPriority w:val="9"/>
    <w:unhideWhenUsed/>
    <w:qFormat/>
    <w:rsid w:val="006A7007"/>
    <w:p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BC5210"/>
    <w:rPr>
      <w:color w:val="605E5C"/>
      <w:shd w:val="clear" w:color="auto" w:fill="E1DFDD"/>
    </w:rPr>
  </w:style>
  <w:style w:type="character" w:customStyle="1" w:styleId="Ttulo1Car">
    <w:name w:val="Título 1 Car"/>
    <w:basedOn w:val="Fuentedeprrafopredeter"/>
    <w:link w:val="Ttulo1"/>
    <w:uiPriority w:val="9"/>
    <w:rsid w:val="00274260"/>
    <w:rPr>
      <w:rFonts w:ascii="Times New Roman" w:eastAsiaTheme="minorEastAsia" w:hAnsi="Times New Roman" w:cs="Times New Roman"/>
      <w:b/>
      <w:sz w:val="40"/>
      <w:szCs w:val="40"/>
      <w:lang w:val="es-ES" w:eastAsia="es-CL"/>
    </w:rPr>
  </w:style>
  <w:style w:type="character" w:customStyle="1" w:styleId="Ttulo2Car">
    <w:name w:val="Título 2 Car"/>
    <w:basedOn w:val="Fuentedeprrafopredeter"/>
    <w:link w:val="Ttulo2"/>
    <w:uiPriority w:val="9"/>
    <w:rsid w:val="00274260"/>
    <w:rPr>
      <w:rFonts w:ascii="Times New Roman" w:eastAsiaTheme="minorEastAsia" w:hAnsi="Times New Roman" w:cs="Times New Roman"/>
      <w:b/>
      <w:sz w:val="30"/>
      <w:szCs w:val="30"/>
      <w:lang w:val="es-ES" w:eastAsia="es-CL"/>
    </w:rPr>
  </w:style>
  <w:style w:type="character" w:customStyle="1" w:styleId="Ttulo3Car">
    <w:name w:val="Título 3 Car"/>
    <w:basedOn w:val="Fuentedeprrafopredeter"/>
    <w:link w:val="Ttulo3"/>
    <w:uiPriority w:val="9"/>
    <w:rsid w:val="006A7007"/>
    <w:rPr>
      <w:rFonts w:ascii="Times New Roman" w:eastAsiaTheme="minorEastAsia" w:hAnsi="Times New Roman" w:cs="Times New Roman"/>
      <w:b/>
      <w:sz w:val="24"/>
      <w:szCs w:val="24"/>
      <w:lang w:val="es-ES" w:eastAsia="es-CL"/>
    </w:rPr>
  </w:style>
  <w:style w:type="character" w:styleId="Textodelmarcadordeposicin">
    <w:name w:val="Placeholder Text"/>
    <w:basedOn w:val="Fuentedeprrafopredeter"/>
    <w:uiPriority w:val="99"/>
    <w:semiHidden/>
    <w:rsid w:val="005F7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hyperlink" Target="mailto:profesoraravenapumanque@gmail.com" TargetMode="External"/><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1322-4061-426B-AFA9-0B16CB5C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Luis Aravena Pacheeco</cp:lastModifiedBy>
  <cp:revision>8</cp:revision>
  <dcterms:created xsi:type="dcterms:W3CDTF">2021-05-27T13:35:00Z</dcterms:created>
  <dcterms:modified xsi:type="dcterms:W3CDTF">2021-07-04T06:26:00Z</dcterms:modified>
</cp:coreProperties>
</file>