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54EB7" w:rsidRDefault="00217D43" w:rsidP="005C4215">
      <w:pPr>
        <w:rPr>
          <w:rFonts w:ascii="Times New Roman" w:eastAsia="Times New Roman" w:hAnsi="Times New Roman" w:cs="Times New Roman"/>
          <w:b/>
          <w:smallCaps/>
        </w:rPr>
      </w:pPr>
      <w:bookmarkStart w:id="0" w:name="_heading=h.gjdgxs" w:colFirst="0" w:colLast="0"/>
      <w:bookmarkEnd w:id="0"/>
      <w:r>
        <w:rPr>
          <w:rFonts w:ascii="Times New Roman" w:eastAsia="Times New Roman" w:hAnsi="Times New Roman" w:cs="Times New Roman"/>
        </w:rPr>
        <w:t xml:space="preserve">Guía </w:t>
      </w:r>
      <w:proofErr w:type="spellStart"/>
      <w:r>
        <w:rPr>
          <w:rFonts w:ascii="Times New Roman" w:eastAsia="Times New Roman" w:hAnsi="Times New Roman" w:cs="Times New Roman"/>
        </w:rPr>
        <w:t>N°</w:t>
      </w:r>
      <w:proofErr w:type="spellEnd"/>
      <w:r>
        <w:rPr>
          <w:rFonts w:ascii="Times New Roman" w:eastAsia="Times New Roman" w:hAnsi="Times New Roman" w:cs="Times New Roman"/>
        </w:rPr>
        <w:t xml:space="preserve"> 1 - Literatura Contemporánea - Segundo Trimestre</w:t>
      </w:r>
    </w:p>
    <w:tbl>
      <w:tblPr>
        <w:tblStyle w:val="a2"/>
        <w:tblW w:w="101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8"/>
        <w:gridCol w:w="1665"/>
        <w:gridCol w:w="2058"/>
        <w:gridCol w:w="2422"/>
        <w:gridCol w:w="2469"/>
      </w:tblGrid>
      <w:tr w:rsidR="00254EB7" w14:paraId="7FBDC911" w14:textId="77777777">
        <w:trPr>
          <w:trHeight w:val="264"/>
          <w:jc w:val="center"/>
        </w:trPr>
        <w:tc>
          <w:tcPr>
            <w:tcW w:w="1498" w:type="dxa"/>
          </w:tcPr>
          <w:p w14:paraId="00000002" w14:textId="77777777" w:rsidR="00254EB7" w:rsidRDefault="00217D4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Curso: 4° medio</w:t>
            </w:r>
          </w:p>
        </w:tc>
        <w:tc>
          <w:tcPr>
            <w:tcW w:w="1665" w:type="dxa"/>
          </w:tcPr>
          <w:p w14:paraId="00000003" w14:textId="77777777" w:rsidR="00254EB7" w:rsidRDefault="00217D4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Fecha: 17/06/2021</w:t>
            </w:r>
          </w:p>
        </w:tc>
        <w:tc>
          <w:tcPr>
            <w:tcW w:w="2058" w:type="dxa"/>
          </w:tcPr>
          <w:p w14:paraId="00000004" w14:textId="77777777" w:rsidR="00254EB7" w:rsidRDefault="00217D4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Calificación: N/A</w:t>
            </w:r>
          </w:p>
        </w:tc>
        <w:tc>
          <w:tcPr>
            <w:tcW w:w="2422" w:type="dxa"/>
          </w:tcPr>
          <w:p w14:paraId="00000005" w14:textId="77777777" w:rsidR="00254EB7" w:rsidRDefault="00217D4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Puntaje Ideal: N/A</w:t>
            </w:r>
          </w:p>
        </w:tc>
        <w:tc>
          <w:tcPr>
            <w:tcW w:w="2469" w:type="dxa"/>
          </w:tcPr>
          <w:p w14:paraId="00000006" w14:textId="77777777" w:rsidR="00254EB7" w:rsidRDefault="00217D4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Puntaje Obtenido: N/A</w:t>
            </w:r>
          </w:p>
        </w:tc>
      </w:tr>
    </w:tbl>
    <w:p w14:paraId="00000007" w14:textId="77777777" w:rsidR="00254EB7" w:rsidRDefault="00217D43">
      <w:r>
        <w:rPr>
          <w:noProof/>
        </w:rPr>
        <mc:AlternateContent>
          <mc:Choice Requires="wpg">
            <w:drawing>
              <wp:anchor distT="0" distB="0" distL="114300" distR="114300" simplePos="0" relativeHeight="251658240" behindDoc="0" locked="0" layoutInCell="1" hidden="0" allowOverlap="1">
                <wp:simplePos x="0" y="0"/>
                <wp:positionH relativeFrom="column">
                  <wp:posOffset>-419099</wp:posOffset>
                </wp:positionH>
                <wp:positionV relativeFrom="paragraph">
                  <wp:posOffset>76200</wp:posOffset>
                </wp:positionV>
                <wp:extent cx="6526728" cy="328930"/>
                <wp:effectExtent l="0" t="0" r="0" b="0"/>
                <wp:wrapNone/>
                <wp:docPr id="12" name="Rectángulo: esquinas redondeadas 12"/>
                <wp:cNvGraphicFramePr/>
                <a:graphic xmlns:a="http://schemas.openxmlformats.org/drawingml/2006/main">
                  <a:graphicData uri="http://schemas.microsoft.com/office/word/2010/wordprocessingShape">
                    <wps:wsp>
                      <wps:cNvSpPr/>
                      <wps:spPr>
                        <a:xfrm>
                          <a:off x="2092161" y="3625060"/>
                          <a:ext cx="6507678" cy="309880"/>
                        </a:xfrm>
                        <a:prstGeom prst="roundRect">
                          <a:avLst>
                            <a:gd name="adj" fmla="val 16667"/>
                          </a:avLst>
                        </a:prstGeom>
                        <a:solidFill>
                          <a:srgbClr val="FFFFFF"/>
                        </a:solidFill>
                        <a:ln w="9525" cap="flat" cmpd="sng">
                          <a:solidFill>
                            <a:srgbClr val="C00000"/>
                          </a:solidFill>
                          <a:prstDash val="solid"/>
                          <a:round/>
                          <a:headEnd type="none" w="sm" len="sm"/>
                          <a:tailEnd type="none" w="sm" len="sm"/>
                        </a:ln>
                      </wps:spPr>
                      <wps:txbx>
                        <w:txbxContent>
                          <w:p w14:paraId="7343BC46" w14:textId="77777777" w:rsidR="00254EB7" w:rsidRDefault="00217D43">
                            <w:pPr>
                              <w:spacing w:line="275" w:lineRule="auto"/>
                              <w:textDirection w:val="btLr"/>
                            </w:pPr>
                            <w:r>
                              <w:rPr>
                                <w:rFonts w:eastAsia="Calibri"/>
                                <w:b/>
                                <w:color w:val="000000"/>
                              </w:rPr>
                              <w:t xml:space="preserve">Nombre del estudiante: </w:t>
                            </w:r>
                          </w:p>
                          <w:p w14:paraId="089AAF56" w14:textId="77777777" w:rsidR="00254EB7" w:rsidRDefault="00254EB7">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-419099</wp:posOffset>
                </wp:positionH>
                <wp:positionV relativeFrom="paragraph">
                  <wp:posOffset>76200</wp:posOffset>
                </wp:positionV>
                <wp:extent cx="6526728" cy="328930"/>
                <wp:effectExtent b="0" l="0" r="0" t="0"/>
                <wp:wrapNone/>
                <wp:docPr id="1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526728" cy="328930"/>
                        </a:xfrm>
                        <a:prstGeom prst="rect"/>
                        <a:ln/>
                      </pic:spPr>
                    </pic:pic>
                  </a:graphicData>
                </a:graphic>
              </wp:anchor>
            </w:drawing>
          </mc:Fallback>
        </mc:AlternateContent>
      </w:r>
    </w:p>
    <w:p w14:paraId="00000008" w14:textId="77777777" w:rsidR="00254EB7" w:rsidRDefault="00254EB7"/>
    <w:tbl>
      <w:tblPr>
        <w:tblStyle w:val="a3"/>
        <w:tblW w:w="99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3"/>
        <w:gridCol w:w="5033"/>
      </w:tblGrid>
      <w:tr w:rsidR="00254EB7" w14:paraId="31452AEB" w14:textId="77777777">
        <w:trPr>
          <w:trHeight w:val="280"/>
          <w:jc w:val="center"/>
        </w:trPr>
        <w:tc>
          <w:tcPr>
            <w:tcW w:w="4903" w:type="dxa"/>
            <w:tcBorders>
              <w:right w:val="single" w:sz="8" w:space="0" w:color="000000"/>
            </w:tcBorders>
            <w:shd w:val="clear" w:color="auto" w:fill="D9D9D9"/>
          </w:tcPr>
          <w:p w14:paraId="00000009" w14:textId="77777777" w:rsidR="00254EB7" w:rsidRDefault="00217D4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Objetivo de aprendizaje</w:t>
            </w:r>
          </w:p>
        </w:tc>
        <w:tc>
          <w:tcPr>
            <w:tcW w:w="5033" w:type="dxa"/>
            <w:tcBorders>
              <w:left w:val="single" w:sz="8" w:space="0" w:color="000000"/>
            </w:tcBorders>
            <w:shd w:val="clear" w:color="auto" w:fill="D9D9D9"/>
          </w:tcPr>
          <w:p w14:paraId="0000000A" w14:textId="77777777" w:rsidR="00254EB7" w:rsidRDefault="00217D4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Indicadores de Evaluación</w:t>
            </w:r>
          </w:p>
        </w:tc>
      </w:tr>
      <w:tr w:rsidR="00254EB7" w14:paraId="458C4772" w14:textId="77777777">
        <w:trPr>
          <w:trHeight w:val="304"/>
          <w:jc w:val="center"/>
        </w:trPr>
        <w:tc>
          <w:tcPr>
            <w:tcW w:w="4903" w:type="dxa"/>
            <w:tcBorders>
              <w:right w:val="single" w:sz="8" w:space="0" w:color="000000"/>
            </w:tcBorders>
          </w:tcPr>
          <w:p w14:paraId="0000000B" w14:textId="77777777" w:rsidR="00254EB7" w:rsidRDefault="00217D43">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Lectura</w:t>
            </w:r>
          </w:p>
          <w:p w14:paraId="0000000C" w14:textId="77777777" w:rsidR="00254EB7" w:rsidRDefault="00217D43">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OA 9</w:t>
            </w:r>
          </w:p>
          <w:p w14:paraId="0000000D" w14:textId="77777777" w:rsidR="00254EB7" w:rsidRDefault="00217D4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Analizar y evaluar textos con finalidad argumentativa, como columnas de opinión, cartas, discursos y ensayos, considerando:</w:t>
            </w:r>
          </w:p>
          <w:p w14:paraId="0000000E" w14:textId="77777777" w:rsidR="00254EB7" w:rsidRDefault="00217D4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 tesis, ya sea explícita o implícita, y los argumentos e información que la sostienen.</w:t>
            </w:r>
          </w:p>
          <w:p w14:paraId="0000000F" w14:textId="77777777" w:rsidR="00254EB7" w:rsidRDefault="00217D4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 diferencia entre hecho y opinión.</w:t>
            </w:r>
          </w:p>
          <w:p w14:paraId="00000010" w14:textId="77777777" w:rsidR="00254EB7" w:rsidRDefault="00217D4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 </w:t>
            </w:r>
            <w:r>
              <w:rPr>
                <w:rFonts w:ascii="Times New Roman" w:eastAsia="Times New Roman" w:hAnsi="Times New Roman" w:cs="Times New Roman"/>
                <w:sz w:val="20"/>
                <w:szCs w:val="20"/>
              </w:rPr>
              <w:t>postura personal frente a lo leído y argumentos que la sustentan.</w:t>
            </w:r>
          </w:p>
          <w:p w14:paraId="00000011" w14:textId="77777777" w:rsidR="00254EB7" w:rsidRDefault="00254EB7">
            <w:pPr>
              <w:jc w:val="center"/>
              <w:rPr>
                <w:rFonts w:ascii="Times New Roman" w:eastAsia="Times New Roman" w:hAnsi="Times New Roman" w:cs="Times New Roman"/>
                <w:b/>
                <w:sz w:val="20"/>
                <w:szCs w:val="20"/>
              </w:rPr>
            </w:pPr>
          </w:p>
        </w:tc>
        <w:tc>
          <w:tcPr>
            <w:tcW w:w="5033" w:type="dxa"/>
            <w:tcBorders>
              <w:left w:val="single" w:sz="8" w:space="0" w:color="000000"/>
            </w:tcBorders>
          </w:tcPr>
          <w:p w14:paraId="00000012" w14:textId="77777777" w:rsidR="00254EB7" w:rsidRDefault="00254EB7">
            <w:pPr>
              <w:jc w:val="both"/>
              <w:rPr>
                <w:rFonts w:ascii="Times New Roman" w:eastAsia="Times New Roman" w:hAnsi="Times New Roman" w:cs="Times New Roman"/>
                <w:sz w:val="20"/>
                <w:szCs w:val="20"/>
              </w:rPr>
            </w:pPr>
          </w:p>
          <w:p w14:paraId="00000013" w14:textId="77777777" w:rsidR="00254EB7" w:rsidRDefault="00254EB7">
            <w:pPr>
              <w:jc w:val="both"/>
              <w:rPr>
                <w:rFonts w:ascii="Times New Roman" w:eastAsia="Times New Roman" w:hAnsi="Times New Roman" w:cs="Times New Roman"/>
                <w:sz w:val="20"/>
                <w:szCs w:val="20"/>
              </w:rPr>
            </w:pPr>
          </w:p>
          <w:p w14:paraId="00000014" w14:textId="77777777" w:rsidR="00254EB7" w:rsidRDefault="00217D4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Explican con sus palabras la tesis que sustenta un discurso, un ensayo, una columna de opinión y una carta al director.</w:t>
            </w:r>
          </w:p>
          <w:p w14:paraId="00000015" w14:textId="77777777" w:rsidR="00254EB7" w:rsidRDefault="00217D4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Extraen ejemplos de afirmaciones que constituyen un hecho, y otras </w:t>
            </w:r>
            <w:r>
              <w:rPr>
                <w:rFonts w:ascii="Times New Roman" w:eastAsia="Times New Roman" w:hAnsi="Times New Roman" w:cs="Times New Roman"/>
                <w:sz w:val="20"/>
                <w:szCs w:val="20"/>
              </w:rPr>
              <w:t>que corresponden a opiniones en textos de carácter argumentativo.</w:t>
            </w:r>
          </w:p>
          <w:p w14:paraId="00000016" w14:textId="77777777" w:rsidR="00254EB7" w:rsidRDefault="00217D4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Contrastan su postura personal frente a una situación planteada en una carta al director.</w:t>
            </w:r>
          </w:p>
          <w:p w14:paraId="00000017" w14:textId="77777777" w:rsidR="00254EB7" w:rsidRDefault="00254EB7">
            <w:pPr>
              <w:jc w:val="center"/>
              <w:rPr>
                <w:rFonts w:ascii="Times New Roman" w:eastAsia="Times New Roman" w:hAnsi="Times New Roman" w:cs="Times New Roman"/>
                <w:b/>
                <w:sz w:val="20"/>
                <w:szCs w:val="20"/>
              </w:rPr>
            </w:pPr>
          </w:p>
        </w:tc>
      </w:tr>
    </w:tbl>
    <w:p w14:paraId="00000018" w14:textId="77777777" w:rsidR="00254EB7" w:rsidRDefault="00254EB7"/>
    <w:tbl>
      <w:tblPr>
        <w:tblStyle w:val="a4"/>
        <w:tblW w:w="101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59"/>
      </w:tblGrid>
      <w:tr w:rsidR="00254EB7" w14:paraId="319DC498" w14:textId="77777777">
        <w:trPr>
          <w:trHeight w:val="1235"/>
          <w:jc w:val="center"/>
        </w:trPr>
        <w:tc>
          <w:tcPr>
            <w:tcW w:w="10159" w:type="dxa"/>
          </w:tcPr>
          <w:p w14:paraId="00000019" w14:textId="77777777" w:rsidR="00254EB7" w:rsidRDefault="00217D43">
            <w:pPr>
              <w:rPr>
                <w:rFonts w:ascii="Times New Roman" w:eastAsia="Times New Roman" w:hAnsi="Times New Roman" w:cs="Times New Roman"/>
                <w:b/>
              </w:rPr>
            </w:pPr>
            <w:r>
              <w:rPr>
                <w:rFonts w:ascii="Times New Roman" w:eastAsia="Times New Roman" w:hAnsi="Times New Roman" w:cs="Times New Roman"/>
                <w:b/>
              </w:rPr>
              <w:t>Instrucciones generales:</w:t>
            </w:r>
          </w:p>
          <w:p w14:paraId="0000001A" w14:textId="77777777" w:rsidR="00254EB7" w:rsidRDefault="00254EB7">
            <w:pPr>
              <w:rPr>
                <w:rFonts w:ascii="Times New Roman" w:eastAsia="Times New Roman" w:hAnsi="Times New Roman" w:cs="Times New Roman"/>
                <w:b/>
              </w:rPr>
            </w:pPr>
          </w:p>
          <w:p w14:paraId="0000001B" w14:textId="77777777" w:rsidR="00254EB7" w:rsidRDefault="00217D43">
            <w:pPr>
              <w:numPr>
                <w:ilvl w:val="0"/>
                <w:numId w:val="1"/>
              </w:numPr>
              <w:pBdr>
                <w:top w:val="nil"/>
                <w:left w:val="nil"/>
                <w:bottom w:val="nil"/>
                <w:right w:val="nil"/>
                <w:between w:val="nil"/>
              </w:pBdr>
              <w:spacing w:line="360" w:lineRule="auto"/>
              <w:ind w:left="284" w:hanging="284"/>
              <w:rPr>
                <w:rFonts w:ascii="Times New Roman" w:eastAsia="Times New Roman" w:hAnsi="Times New Roman" w:cs="Times New Roman"/>
                <w:color w:val="000000"/>
              </w:rPr>
            </w:pPr>
            <w:r>
              <w:rPr>
                <w:rFonts w:ascii="Times New Roman" w:eastAsia="Times New Roman" w:hAnsi="Times New Roman" w:cs="Times New Roman"/>
                <w:color w:val="000000"/>
              </w:rPr>
              <w:t>Escribe tu nombre en el casillero indicado.</w:t>
            </w:r>
          </w:p>
          <w:p w14:paraId="0000001C" w14:textId="77777777" w:rsidR="00254EB7" w:rsidRDefault="00217D43">
            <w:pPr>
              <w:numPr>
                <w:ilvl w:val="0"/>
                <w:numId w:val="1"/>
              </w:numPr>
              <w:pBdr>
                <w:top w:val="nil"/>
                <w:left w:val="nil"/>
                <w:bottom w:val="nil"/>
                <w:right w:val="nil"/>
                <w:between w:val="nil"/>
              </w:pBdr>
              <w:spacing w:line="360" w:lineRule="auto"/>
              <w:ind w:left="284" w:hanging="284"/>
              <w:rPr>
                <w:rFonts w:ascii="Times New Roman" w:eastAsia="Times New Roman" w:hAnsi="Times New Roman" w:cs="Times New Roman"/>
              </w:rPr>
            </w:pPr>
            <w:r>
              <w:rPr>
                <w:rFonts w:ascii="Times New Roman" w:eastAsia="Times New Roman" w:hAnsi="Times New Roman" w:cs="Times New Roman"/>
              </w:rPr>
              <w:t>La presente guía consiste en desarrollo teórico sobre contenidos concernientes a los conceptos de “literatura contemporánea” y los tipos de “focalización” presentes en tres ejemplos narrativos.</w:t>
            </w:r>
          </w:p>
          <w:p w14:paraId="0000001D" w14:textId="77777777" w:rsidR="00254EB7" w:rsidRDefault="00217D43">
            <w:pPr>
              <w:numPr>
                <w:ilvl w:val="0"/>
                <w:numId w:val="1"/>
              </w:numPr>
              <w:pBdr>
                <w:top w:val="nil"/>
                <w:left w:val="nil"/>
                <w:bottom w:val="nil"/>
                <w:right w:val="nil"/>
                <w:between w:val="nil"/>
              </w:pBdr>
              <w:spacing w:after="200" w:line="360" w:lineRule="auto"/>
              <w:ind w:left="284" w:hanging="284"/>
              <w:rPr>
                <w:rFonts w:ascii="Times New Roman" w:eastAsia="Times New Roman" w:hAnsi="Times New Roman" w:cs="Times New Roman"/>
                <w:color w:val="000000"/>
              </w:rPr>
            </w:pPr>
            <w:r>
              <w:rPr>
                <w:rFonts w:ascii="Times New Roman" w:eastAsia="Times New Roman" w:hAnsi="Times New Roman" w:cs="Times New Roman"/>
                <w:color w:val="000000"/>
              </w:rPr>
              <w:t xml:space="preserve">Si tienes alguna duda sobre </w:t>
            </w:r>
            <w:r>
              <w:rPr>
                <w:rFonts w:ascii="Times New Roman" w:eastAsia="Times New Roman" w:hAnsi="Times New Roman" w:cs="Times New Roman"/>
              </w:rPr>
              <w:t>los contenidos, por favor enviar un correo a la profesora encargada de la asignatura: profepaloma.ac@gmail.com</w:t>
            </w:r>
          </w:p>
        </w:tc>
      </w:tr>
    </w:tbl>
    <w:p w14:paraId="0000001E" w14:textId="77777777" w:rsidR="00254EB7" w:rsidRDefault="00254EB7">
      <w:pPr>
        <w:spacing w:after="0" w:line="220" w:lineRule="auto"/>
        <w:jc w:val="right"/>
        <w:rPr>
          <w:rFonts w:ascii="Times New Roman" w:eastAsia="Times New Roman" w:hAnsi="Times New Roman" w:cs="Times New Roman"/>
          <w:b/>
          <w:sz w:val="20"/>
          <w:szCs w:val="20"/>
        </w:rPr>
      </w:pPr>
    </w:p>
    <w:p w14:paraId="0000001F" w14:textId="77777777" w:rsidR="00254EB7" w:rsidRDefault="00254EB7">
      <w:pPr>
        <w:spacing w:after="0" w:line="220" w:lineRule="auto"/>
        <w:jc w:val="right"/>
        <w:rPr>
          <w:rFonts w:ascii="Times New Roman" w:eastAsia="Times New Roman" w:hAnsi="Times New Roman" w:cs="Times New Roman"/>
          <w:b/>
          <w:sz w:val="20"/>
          <w:szCs w:val="20"/>
        </w:rPr>
      </w:pPr>
    </w:p>
    <w:p w14:paraId="00000020" w14:textId="77777777" w:rsidR="00254EB7" w:rsidRDefault="00254EB7">
      <w:pPr>
        <w:spacing w:after="0" w:line="220" w:lineRule="auto"/>
        <w:jc w:val="both"/>
        <w:rPr>
          <w:rFonts w:ascii="Times New Roman" w:eastAsia="Times New Roman" w:hAnsi="Times New Roman" w:cs="Times New Roman"/>
          <w:sz w:val="24"/>
          <w:szCs w:val="24"/>
        </w:rPr>
      </w:pPr>
    </w:p>
    <w:p w14:paraId="00000021" w14:textId="77777777" w:rsidR="00254EB7" w:rsidRDefault="00254EB7">
      <w:pPr>
        <w:spacing w:after="0" w:line="220" w:lineRule="auto"/>
        <w:jc w:val="center"/>
        <w:rPr>
          <w:rFonts w:ascii="Times New Roman" w:eastAsia="Times New Roman" w:hAnsi="Times New Roman" w:cs="Times New Roman"/>
          <w:b/>
          <w:sz w:val="20"/>
          <w:szCs w:val="20"/>
        </w:rPr>
      </w:pPr>
    </w:p>
    <w:p w14:paraId="00000022" w14:textId="77777777" w:rsidR="00254EB7" w:rsidRDefault="00254EB7">
      <w:pPr>
        <w:spacing w:after="0" w:line="220" w:lineRule="auto"/>
        <w:jc w:val="center"/>
        <w:rPr>
          <w:rFonts w:ascii="Times New Roman" w:eastAsia="Times New Roman" w:hAnsi="Times New Roman" w:cs="Times New Roman"/>
          <w:b/>
          <w:sz w:val="20"/>
          <w:szCs w:val="20"/>
        </w:rPr>
      </w:pPr>
    </w:p>
    <w:p w14:paraId="00000023" w14:textId="77777777" w:rsidR="00254EB7" w:rsidRDefault="00217D43">
      <w:pPr>
        <w:spacing w:after="0" w:line="360" w:lineRule="auto"/>
        <w:jc w:val="center"/>
        <w:rPr>
          <w:rFonts w:ascii="Times New Roman" w:eastAsia="Times New Roman" w:hAnsi="Times New Roman" w:cs="Times New Roman"/>
          <w:b/>
          <w:sz w:val="24"/>
          <w:szCs w:val="24"/>
        </w:rPr>
      </w:pPr>
      <w:r>
        <w:br w:type="page"/>
      </w:r>
    </w:p>
    <w:p w14:paraId="00000024" w14:textId="77777777" w:rsidR="00254EB7" w:rsidRDefault="00217D43">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UNIDAD 2: Construyendo interpretaciones literarias colaborativas</w:t>
      </w:r>
    </w:p>
    <w:p w14:paraId="00000025" w14:textId="77777777" w:rsidR="00254EB7" w:rsidRDefault="00254EB7">
      <w:pPr>
        <w:spacing w:after="0" w:line="360" w:lineRule="auto"/>
        <w:jc w:val="center"/>
        <w:rPr>
          <w:rFonts w:ascii="Times New Roman" w:eastAsia="Times New Roman" w:hAnsi="Times New Roman" w:cs="Times New Roman"/>
          <w:b/>
          <w:sz w:val="24"/>
          <w:szCs w:val="24"/>
        </w:rPr>
      </w:pPr>
    </w:p>
    <w:p w14:paraId="00000026" w14:textId="77777777" w:rsidR="00254EB7" w:rsidRDefault="00217D43">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literatura del siglo XX se vio influenciada por el contexto histórico, social, cultural y económico, eventos tales como los avances en ciencias y tecnología, </w:t>
      </w:r>
      <w:proofErr w:type="gramStart"/>
      <w:r>
        <w:rPr>
          <w:rFonts w:ascii="Times New Roman" w:eastAsia="Times New Roman" w:hAnsi="Times New Roman" w:cs="Times New Roman"/>
          <w:sz w:val="24"/>
          <w:szCs w:val="24"/>
        </w:rPr>
        <w:t>la revolución del pensamiento filosófico generaron</w:t>
      </w:r>
      <w:proofErr w:type="gramEnd"/>
      <w:r>
        <w:rPr>
          <w:rFonts w:ascii="Times New Roman" w:eastAsia="Times New Roman" w:hAnsi="Times New Roman" w:cs="Times New Roman"/>
          <w:sz w:val="24"/>
          <w:szCs w:val="24"/>
        </w:rPr>
        <w:t xml:space="preserve"> una nueva forma de comprender el mundo y la </w:t>
      </w:r>
      <w:r>
        <w:rPr>
          <w:rFonts w:ascii="Times New Roman" w:eastAsia="Times New Roman" w:hAnsi="Times New Roman" w:cs="Times New Roman"/>
          <w:sz w:val="24"/>
          <w:szCs w:val="24"/>
        </w:rPr>
        <w:t>sociedad. Las guerras mundiales, los conflictos sociales, el surgimiento de ideologías, como el marxismo y el nazismo, las grandes revoluciones, la guerra civil española, etc. constituían la prueba de una realidad inquietante e inestable y ponían en duda e</w:t>
      </w:r>
      <w:r>
        <w:rPr>
          <w:rFonts w:ascii="Times New Roman" w:eastAsia="Times New Roman" w:hAnsi="Times New Roman" w:cs="Times New Roman"/>
          <w:sz w:val="24"/>
          <w:szCs w:val="24"/>
        </w:rPr>
        <w:t>l mito de un progreso humano fundado en el poder de la razón. La muerte y destrucción provocada por las guerras y la tragedia desencadenada por las explosiones atómicas ponía de manifiesto que las herramientas tecnológicas concebidas por la inteligencia hu</w:t>
      </w:r>
      <w:r>
        <w:rPr>
          <w:rFonts w:ascii="Times New Roman" w:eastAsia="Times New Roman" w:hAnsi="Times New Roman" w:cs="Times New Roman"/>
          <w:sz w:val="24"/>
          <w:szCs w:val="24"/>
        </w:rPr>
        <w:t>mana no conducían necesariamente a la “felicidad” para una humanidad iluminada por el conocimiento racional.</w:t>
      </w:r>
    </w:p>
    <w:p w14:paraId="00000027" w14:textId="77777777" w:rsidR="00254EB7" w:rsidRDefault="00217D43">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época moderna (siglos XVI-XVIII) se creía que el avance tecnológico y la razón humana iban en constante evolución. Esta idea de progreso permanente, sustentada en que la racionalidad de la mente y las ideologías podían ordenarlo todo y darle sentido </w:t>
      </w:r>
      <w:r>
        <w:rPr>
          <w:rFonts w:ascii="Times New Roman" w:eastAsia="Times New Roman" w:hAnsi="Times New Roman" w:cs="Times New Roman"/>
          <w:sz w:val="24"/>
          <w:szCs w:val="24"/>
        </w:rPr>
        <w:t xml:space="preserve">a la existencia, entró en crisis a finales del siglo XIX. </w:t>
      </w:r>
    </w:p>
    <w:p w14:paraId="00000028" w14:textId="77777777" w:rsidR="00254EB7" w:rsidRDefault="00217D43">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concepto de posmodernidad se popularizó con la publicación del libro La condición posmoderna, del francés Jean-François Lyotard, en 1976. Según este autor, estaríamos viviendo en una era de cris</w:t>
      </w:r>
      <w:r>
        <w:rPr>
          <w:rFonts w:ascii="Times New Roman" w:eastAsia="Times New Roman" w:hAnsi="Times New Roman" w:cs="Times New Roman"/>
          <w:sz w:val="24"/>
          <w:szCs w:val="24"/>
        </w:rPr>
        <w:t>is caracterizada por la sensación de angustia y absurdo, susceptible de interpretaciones contradictorias. Eso ha producido una cierta “nostalgia del sentido” o melancolía por el tiempo en que existían más certezas, a la vez que un sentimiento de limitación</w:t>
      </w:r>
      <w:r>
        <w:rPr>
          <w:rFonts w:ascii="Times New Roman" w:eastAsia="Times New Roman" w:hAnsi="Times New Roman" w:cs="Times New Roman"/>
          <w:sz w:val="24"/>
          <w:szCs w:val="24"/>
        </w:rPr>
        <w:t xml:space="preserve"> del ser humano.</w:t>
      </w:r>
    </w:p>
    <w:p w14:paraId="00000029" w14:textId="77777777" w:rsidR="00254EB7" w:rsidRDefault="00254EB7">
      <w:pPr>
        <w:spacing w:after="0" w:line="360" w:lineRule="auto"/>
        <w:ind w:firstLine="566"/>
        <w:jc w:val="both"/>
        <w:rPr>
          <w:rFonts w:ascii="Times New Roman" w:eastAsia="Times New Roman" w:hAnsi="Times New Roman" w:cs="Times New Roman"/>
          <w:sz w:val="24"/>
          <w:szCs w:val="24"/>
        </w:rPr>
      </w:pPr>
    </w:p>
    <w:p w14:paraId="0000002A" w14:textId="77777777" w:rsidR="00254EB7" w:rsidRDefault="00254EB7">
      <w:pPr>
        <w:spacing w:after="0" w:line="360" w:lineRule="auto"/>
        <w:ind w:firstLine="566"/>
        <w:jc w:val="both"/>
        <w:rPr>
          <w:rFonts w:ascii="Times New Roman" w:eastAsia="Times New Roman" w:hAnsi="Times New Roman" w:cs="Times New Roman"/>
          <w:sz w:val="24"/>
          <w:szCs w:val="24"/>
        </w:rPr>
      </w:pPr>
    </w:p>
    <w:p w14:paraId="0000002B" w14:textId="77777777" w:rsidR="00254EB7" w:rsidRDefault="00254EB7">
      <w:pPr>
        <w:spacing w:after="0" w:line="360" w:lineRule="auto"/>
        <w:jc w:val="both"/>
        <w:rPr>
          <w:rFonts w:ascii="Times New Roman" w:eastAsia="Times New Roman" w:hAnsi="Times New Roman" w:cs="Times New Roman"/>
          <w:sz w:val="24"/>
          <w:szCs w:val="24"/>
        </w:rPr>
      </w:pPr>
    </w:p>
    <w:p w14:paraId="0000002C" w14:textId="77777777" w:rsidR="00254EB7" w:rsidRDefault="00217D43">
      <w:pPr>
        <w:spacing w:after="0" w:line="36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Características de la literatura contemporánea</w:t>
      </w:r>
    </w:p>
    <w:p w14:paraId="0000002D" w14:textId="77777777" w:rsidR="00254EB7" w:rsidRDefault="00254EB7">
      <w:pPr>
        <w:spacing w:after="0" w:line="360" w:lineRule="auto"/>
        <w:ind w:firstLine="566"/>
        <w:jc w:val="center"/>
        <w:rPr>
          <w:rFonts w:ascii="Times New Roman" w:eastAsia="Times New Roman" w:hAnsi="Times New Roman" w:cs="Times New Roman"/>
          <w:b/>
          <w:sz w:val="24"/>
          <w:szCs w:val="24"/>
        </w:rPr>
      </w:pPr>
    </w:p>
    <w:p w14:paraId="0000002E" w14:textId="77777777" w:rsidR="00254EB7" w:rsidRDefault="00217D43">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 literatura contemporánea se caracteriza por reflejar una nueva visión del mundo, reflejando un quiebre de las costumbres y creencias tradicionales. Surgen nuevos géneros literarios que </w:t>
      </w:r>
      <w:r>
        <w:rPr>
          <w:rFonts w:ascii="Times New Roman" w:eastAsia="Times New Roman" w:hAnsi="Times New Roman" w:cs="Times New Roman"/>
          <w:sz w:val="24"/>
          <w:szCs w:val="24"/>
        </w:rPr>
        <w:t>se mezclan con diferentes técnicas de escritura y juegan con los límites entre la realidad y la ficción. Las obras contemporáneas, además, representan el mundo interior de los personajes, su inconsciente y subconsciente.</w:t>
      </w:r>
    </w:p>
    <w:p w14:paraId="0000002F" w14:textId="77777777" w:rsidR="00254EB7" w:rsidRDefault="00217D43">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literatura contemporánea el t</w:t>
      </w:r>
      <w:r>
        <w:rPr>
          <w:rFonts w:ascii="Times New Roman" w:eastAsia="Times New Roman" w:hAnsi="Times New Roman" w:cs="Times New Roman"/>
          <w:sz w:val="24"/>
          <w:szCs w:val="24"/>
        </w:rPr>
        <w:t>iempo no transcurre de forma lineal, sino que rompe con el orden cronológico de los hechos pudiendo comenzar un relato desde el final de la historia, luego narrarlo desde el pasado y volver a otro punto en el tiempo. En la literatura contemporánea (a difer</w:t>
      </w:r>
      <w:r>
        <w:rPr>
          <w:rFonts w:ascii="Times New Roman" w:eastAsia="Times New Roman" w:hAnsi="Times New Roman" w:cs="Times New Roman"/>
          <w:sz w:val="24"/>
          <w:szCs w:val="24"/>
        </w:rPr>
        <w:t>encia de los textos narrativos), no existe una única voz del narrador que todo lo sabe. No existe un único punto de vista, lo que genera relatos más empáticos con el lector. Existen tantos puntos de vista como narradores, sin embargo, es importante destaca</w:t>
      </w:r>
      <w:r>
        <w:rPr>
          <w:rFonts w:ascii="Times New Roman" w:eastAsia="Times New Roman" w:hAnsi="Times New Roman" w:cs="Times New Roman"/>
          <w:sz w:val="24"/>
          <w:szCs w:val="24"/>
        </w:rPr>
        <w:t>r un punto en común en las obras contemporáneas: el autor siempre se encuentra disconforme con la realidad que describe.</w:t>
      </w:r>
    </w:p>
    <w:p w14:paraId="00000030" w14:textId="77777777" w:rsidR="00254EB7" w:rsidRDefault="00217D43">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narrativa realista del siglo XIX los acontecimientos eran contados por un narrador ajeno a la historia y su conocimiento de los h</w:t>
      </w:r>
      <w:r>
        <w:rPr>
          <w:rFonts w:ascii="Times New Roman" w:eastAsia="Times New Roman" w:hAnsi="Times New Roman" w:cs="Times New Roman"/>
          <w:sz w:val="24"/>
          <w:szCs w:val="24"/>
        </w:rPr>
        <w:t>echos y de la psicología de los personajes era total. Tenía el dominio de la historia, la que se estructuraba con un principio, un desarrollo y un final claramente definidos. El narrador mostraba su punto de vista, explicaba y daba respuesta a las posibles</w:t>
      </w:r>
      <w:r>
        <w:rPr>
          <w:rFonts w:ascii="Times New Roman" w:eastAsia="Times New Roman" w:hAnsi="Times New Roman" w:cs="Times New Roman"/>
          <w:sz w:val="24"/>
          <w:szCs w:val="24"/>
        </w:rPr>
        <w:t xml:space="preserve"> preguntas del lector. La narrativa actual rompe con esto, dando cabida al punto de vista de los personajes, es así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muestra varias interpretaciones de un mismo hecho y, en ocasiones, la historia no tiene principio ni final definidos. La presencia del l</w:t>
      </w:r>
      <w:r>
        <w:rPr>
          <w:rFonts w:ascii="Times New Roman" w:eastAsia="Times New Roman" w:hAnsi="Times New Roman" w:cs="Times New Roman"/>
          <w:sz w:val="24"/>
          <w:szCs w:val="24"/>
        </w:rPr>
        <w:t>ector adquiere una importancia radical, ya que no todo está expuesto en el texto y debe adoptar una postura investigativa, que imagina y da sentido a lo dicho.</w:t>
      </w:r>
    </w:p>
    <w:p w14:paraId="00000031" w14:textId="77777777" w:rsidR="00254EB7" w:rsidRDefault="00254EB7">
      <w:pPr>
        <w:spacing w:after="0" w:line="360" w:lineRule="auto"/>
        <w:ind w:firstLine="566"/>
        <w:jc w:val="both"/>
        <w:rPr>
          <w:rFonts w:ascii="Times New Roman" w:eastAsia="Times New Roman" w:hAnsi="Times New Roman" w:cs="Times New Roman"/>
          <w:sz w:val="24"/>
          <w:szCs w:val="24"/>
        </w:rPr>
      </w:pPr>
    </w:p>
    <w:p w14:paraId="00000032" w14:textId="77777777" w:rsidR="00254EB7" w:rsidRDefault="00217D43">
      <w:pPr>
        <w:spacing w:after="0" w:line="36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FOCALIZACIÓN</w:t>
      </w:r>
    </w:p>
    <w:p w14:paraId="00000033" w14:textId="77777777" w:rsidR="00254EB7" w:rsidRDefault="00217D43">
      <w:pPr>
        <w:spacing w:after="0" w:line="36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La focalización es la perspectiva desde dónde o por medio de quién se percibe la r</w:t>
      </w:r>
      <w:r>
        <w:rPr>
          <w:rFonts w:ascii="Times New Roman" w:eastAsia="Times New Roman" w:hAnsi="Times New Roman" w:cs="Times New Roman"/>
          <w:sz w:val="24"/>
          <w:szCs w:val="24"/>
        </w:rPr>
        <w:t>ealidad. En la narración las acciones de los personajes se presentan siempre desde un ángulo específico.</w:t>
      </w:r>
    </w:p>
    <w:p w14:paraId="00000034" w14:textId="77777777" w:rsidR="00254EB7" w:rsidRDefault="00217D43">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Focalización cero: Se denomina así a la ausencia total de focalización, ya que no hay restricción en la información que entrega el narrador. Esta modal</w:t>
      </w:r>
      <w:r>
        <w:rPr>
          <w:rFonts w:ascii="Times New Roman" w:eastAsia="Times New Roman" w:hAnsi="Times New Roman" w:cs="Times New Roman"/>
          <w:sz w:val="24"/>
          <w:szCs w:val="24"/>
        </w:rPr>
        <w:t>idad narrativa se corresponde con el narrador omnisciente, pues conoce todos los puntos de vista o perspectivas posibles. En otras palabras, el narrador sabe más que los personajes.</w:t>
      </w:r>
    </w:p>
    <w:p w14:paraId="00000035" w14:textId="77777777" w:rsidR="00254EB7" w:rsidRDefault="00254EB7">
      <w:pPr>
        <w:spacing w:after="0" w:line="360" w:lineRule="auto"/>
        <w:ind w:left="720"/>
        <w:jc w:val="both"/>
        <w:rPr>
          <w:rFonts w:ascii="Times New Roman" w:eastAsia="Times New Roman" w:hAnsi="Times New Roman" w:cs="Times New Roman"/>
          <w:sz w:val="24"/>
          <w:szCs w:val="24"/>
        </w:rPr>
      </w:pPr>
    </w:p>
    <w:p w14:paraId="00000036" w14:textId="77777777" w:rsidR="00254EB7" w:rsidRDefault="00217D43">
      <w:pPr>
        <w:spacing w:after="0" w:line="360" w:lineRule="auto"/>
        <w:jc w:val="both"/>
        <w:rPr>
          <w:rFonts w:ascii="Times New Roman" w:eastAsia="Times New Roman" w:hAnsi="Times New Roman" w:cs="Times New Roman"/>
        </w:rPr>
      </w:pPr>
      <w:r>
        <w:rPr>
          <w:rFonts w:ascii="Times New Roman" w:eastAsia="Times New Roman" w:hAnsi="Times New Roman" w:cs="Times New Roman"/>
          <w:i/>
        </w:rPr>
        <w:t>“Un hombre llamó a la puerta del rey y le dijo, Dame un barco. La casa de</w:t>
      </w:r>
      <w:r>
        <w:rPr>
          <w:rFonts w:ascii="Times New Roman" w:eastAsia="Times New Roman" w:hAnsi="Times New Roman" w:cs="Times New Roman"/>
          <w:i/>
        </w:rPr>
        <w:t xml:space="preserve">l rey tenía muchas más puertas, pero aquélla era la de las peticiones. Como el rey se pasaba todo el tiempo sentado ante la puerta de los obsequios (entiéndase, los obsequios que le entregaban a él), cada vez que oía que alguien llamaba a la puerta de las </w:t>
      </w:r>
      <w:r>
        <w:rPr>
          <w:rFonts w:ascii="Times New Roman" w:eastAsia="Times New Roman" w:hAnsi="Times New Roman" w:cs="Times New Roman"/>
          <w:i/>
        </w:rPr>
        <w:t>peticiones se hacía el desentendido, y sólo cuando el continuo repiquetear de la aldaba de bronce subía a un tono, más que notorio, escandaloso, impidiendo el sosiego de los vecinos (las personas comenzaban a murmurar, Qué rey tenemos, que no atiende), dab</w:t>
      </w:r>
      <w:r>
        <w:rPr>
          <w:rFonts w:ascii="Times New Roman" w:eastAsia="Times New Roman" w:hAnsi="Times New Roman" w:cs="Times New Roman"/>
          <w:i/>
        </w:rPr>
        <w:t>a orden al primer secretario para que fuera a ver lo que quería el impetrante, que no había manera de que se callara. Entonces, el primer secretario llamaba al segundo secretario, éste llamaba al tercero, que mandaba al primer ayudante, que a su vez mandab</w:t>
      </w:r>
      <w:r>
        <w:rPr>
          <w:rFonts w:ascii="Times New Roman" w:eastAsia="Times New Roman" w:hAnsi="Times New Roman" w:cs="Times New Roman"/>
          <w:i/>
        </w:rPr>
        <w:t>a al segundo, y así hasta llegar a la mujer de la limpieza que, no teniendo en quién mandar, entreabría la puerta de las peticiones y preguntaba por el resquicio, Y tú qué quieres. El suplicante decía a lo que venía, o sea, pedía lo que tenía que pedir, de</w:t>
      </w:r>
      <w:r>
        <w:rPr>
          <w:rFonts w:ascii="Times New Roman" w:eastAsia="Times New Roman" w:hAnsi="Times New Roman" w:cs="Times New Roman"/>
          <w:i/>
        </w:rPr>
        <w:t>spués se instalaba en un canto de la puerta, a la espera de que el requerimiento hiciese, de uno en uno, el camino contrario, hasta llegar al rey.”</w:t>
      </w:r>
      <w:r>
        <w:rPr>
          <w:rFonts w:ascii="Times New Roman" w:eastAsia="Times New Roman" w:hAnsi="Times New Roman" w:cs="Times New Roman"/>
        </w:rPr>
        <w:t xml:space="preserve"> </w:t>
      </w:r>
    </w:p>
    <w:p w14:paraId="00000037" w14:textId="77777777" w:rsidR="00254EB7" w:rsidRDefault="00217D43">
      <w:pPr>
        <w:spacing w:after="0" w:line="360" w:lineRule="auto"/>
        <w:jc w:val="right"/>
        <w:rPr>
          <w:rFonts w:ascii="Times New Roman" w:eastAsia="Times New Roman" w:hAnsi="Times New Roman" w:cs="Times New Roman"/>
        </w:rPr>
      </w:pPr>
      <w:r>
        <w:rPr>
          <w:rFonts w:ascii="Times New Roman" w:eastAsia="Times New Roman" w:hAnsi="Times New Roman" w:cs="Times New Roman"/>
        </w:rPr>
        <w:t>(El cuento de la isla desconocida, José Saramago. Fragmento.)</w:t>
      </w:r>
    </w:p>
    <w:p w14:paraId="00000038" w14:textId="77777777" w:rsidR="00254EB7" w:rsidRDefault="00254EB7">
      <w:pPr>
        <w:spacing w:after="0" w:line="360" w:lineRule="auto"/>
        <w:jc w:val="center"/>
        <w:rPr>
          <w:rFonts w:ascii="Times New Roman" w:eastAsia="Times New Roman" w:hAnsi="Times New Roman" w:cs="Times New Roman"/>
          <w:sz w:val="24"/>
          <w:szCs w:val="24"/>
        </w:rPr>
      </w:pPr>
    </w:p>
    <w:p w14:paraId="00000039" w14:textId="77777777" w:rsidR="00254EB7" w:rsidRDefault="00217D43">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Focalización interna:</w:t>
      </w:r>
      <w:r>
        <w:rPr>
          <w:rFonts w:ascii="Times New Roman" w:eastAsia="Times New Roman" w:hAnsi="Times New Roman" w:cs="Times New Roman"/>
          <w:sz w:val="24"/>
          <w:szCs w:val="24"/>
        </w:rPr>
        <w:t xml:space="preserve"> El punto de vista del narrador está situado en el interior del personaje-quien narra conoce los hechos a partir de sus propia experiencia-, podemos hablar, en consecuencia</w:t>
      </w:r>
      <w:r>
        <w:rPr>
          <w:rFonts w:ascii="Times New Roman" w:eastAsia="Times New Roman" w:hAnsi="Times New Roman" w:cs="Times New Roman"/>
          <w:sz w:val="24"/>
          <w:szCs w:val="24"/>
        </w:rPr>
        <w:t>, de un narrador personaje. El conocimiento del narrador es parcial y subjetivo, no es completo, ya que no conoce toda la información de la historia.</w:t>
      </w:r>
    </w:p>
    <w:p w14:paraId="0000003A" w14:textId="77777777" w:rsidR="00254EB7" w:rsidRDefault="00254EB7">
      <w:pPr>
        <w:spacing w:after="0" w:line="360" w:lineRule="auto"/>
        <w:ind w:left="720"/>
        <w:jc w:val="both"/>
        <w:rPr>
          <w:rFonts w:ascii="Times New Roman" w:eastAsia="Times New Roman" w:hAnsi="Times New Roman" w:cs="Times New Roman"/>
          <w:sz w:val="24"/>
          <w:szCs w:val="24"/>
        </w:rPr>
      </w:pPr>
    </w:p>
    <w:p w14:paraId="0000003B" w14:textId="77777777" w:rsidR="00254EB7" w:rsidRDefault="00217D43">
      <w:pPr>
        <w:spacing w:after="0" w:line="360" w:lineRule="auto"/>
        <w:jc w:val="both"/>
        <w:rPr>
          <w:rFonts w:ascii="Times New Roman" w:eastAsia="Times New Roman" w:hAnsi="Times New Roman" w:cs="Times New Roman"/>
          <w:i/>
        </w:rPr>
      </w:pPr>
      <w:r>
        <w:rPr>
          <w:rFonts w:ascii="Times New Roman" w:eastAsia="Times New Roman" w:hAnsi="Times New Roman" w:cs="Times New Roman"/>
          <w:i/>
        </w:rPr>
        <w:lastRenderedPageBreak/>
        <w:t xml:space="preserve">“Ahora soy una madre y también una mujer casada, pero no hace mucho fui una delincuente. Mi hermano y yo </w:t>
      </w:r>
      <w:r>
        <w:rPr>
          <w:rFonts w:ascii="Times New Roman" w:eastAsia="Times New Roman" w:hAnsi="Times New Roman" w:cs="Times New Roman"/>
          <w:i/>
        </w:rPr>
        <w:t>nos habíamos quedado huérfanos. Eso de alguna manera lo justificaba todo. No teníamos a nadie. Y todo había sucedido de la noche a la mañana.</w:t>
      </w:r>
    </w:p>
    <w:p w14:paraId="0000003C" w14:textId="77777777" w:rsidR="00254EB7" w:rsidRDefault="00217D43">
      <w:pPr>
        <w:spacing w:after="0" w:line="360" w:lineRule="auto"/>
        <w:jc w:val="both"/>
        <w:rPr>
          <w:rFonts w:ascii="Times New Roman" w:eastAsia="Times New Roman" w:hAnsi="Times New Roman" w:cs="Times New Roman"/>
          <w:i/>
        </w:rPr>
      </w:pPr>
      <w:r>
        <w:rPr>
          <w:rFonts w:ascii="Times New Roman" w:eastAsia="Times New Roman" w:hAnsi="Times New Roman" w:cs="Times New Roman"/>
          <w:i/>
        </w:rPr>
        <w:t>Nuestros padres murieron en un accidente automovilístico durante las primeras vacaciones que hicieron solos, en un</w:t>
      </w:r>
      <w:r>
        <w:rPr>
          <w:rFonts w:ascii="Times New Roman" w:eastAsia="Times New Roman" w:hAnsi="Times New Roman" w:cs="Times New Roman"/>
          <w:i/>
        </w:rPr>
        <w:t>a carretera cercana a Nápoles, creo, o en otra horrible carretera del sur. Nuestro coche era un Fiat amarillo, de segunda mano, pero que parecía nuevo. De él sólo quedó un amasijo de hierros grises. Cuando lo vi, en el desguazadero de la policía donde habí</w:t>
      </w:r>
      <w:r>
        <w:rPr>
          <w:rFonts w:ascii="Times New Roman" w:eastAsia="Times New Roman" w:hAnsi="Times New Roman" w:cs="Times New Roman"/>
          <w:i/>
        </w:rPr>
        <w:t>a otros coches accidentados, le pregunté a mi hermano por el color.</w:t>
      </w:r>
    </w:p>
    <w:p w14:paraId="0000003D" w14:textId="77777777" w:rsidR="00254EB7" w:rsidRDefault="00217D43">
      <w:pPr>
        <w:spacing w:after="0" w:line="360" w:lineRule="auto"/>
        <w:jc w:val="both"/>
        <w:rPr>
          <w:rFonts w:ascii="Times New Roman" w:eastAsia="Times New Roman" w:hAnsi="Times New Roman" w:cs="Times New Roman"/>
          <w:i/>
        </w:rPr>
      </w:pPr>
      <w:proofErr w:type="gramStart"/>
      <w:r>
        <w:rPr>
          <w:rFonts w:ascii="Times New Roman" w:eastAsia="Times New Roman" w:hAnsi="Times New Roman" w:cs="Times New Roman"/>
          <w:i/>
        </w:rPr>
        <w:t>-¿</w:t>
      </w:r>
      <w:proofErr w:type="gramEnd"/>
      <w:r>
        <w:rPr>
          <w:rFonts w:ascii="Times New Roman" w:eastAsia="Times New Roman" w:hAnsi="Times New Roman" w:cs="Times New Roman"/>
          <w:i/>
        </w:rPr>
        <w:t>No era amarillo?</w:t>
      </w:r>
    </w:p>
    <w:p w14:paraId="0000003E" w14:textId="77777777" w:rsidR="00254EB7" w:rsidRDefault="00217D43">
      <w:pPr>
        <w:spacing w:after="0" w:line="360" w:lineRule="auto"/>
        <w:jc w:val="both"/>
        <w:rPr>
          <w:rFonts w:ascii="Times New Roman" w:eastAsia="Times New Roman" w:hAnsi="Times New Roman" w:cs="Times New Roman"/>
          <w:i/>
        </w:rPr>
      </w:pPr>
      <w:r>
        <w:rPr>
          <w:rFonts w:ascii="Times New Roman" w:eastAsia="Times New Roman" w:hAnsi="Times New Roman" w:cs="Times New Roman"/>
          <w:i/>
        </w:rPr>
        <w:t>Mi hermano dijo que sí, claro que era amarillo, pero eso fue antes. Antes del accidente. Las colisiones deforman el color o deforman nuestra manera de percibir el color.</w:t>
      </w:r>
      <w:r>
        <w:rPr>
          <w:rFonts w:ascii="Times New Roman" w:eastAsia="Times New Roman" w:hAnsi="Times New Roman" w:cs="Times New Roman"/>
          <w:i/>
        </w:rPr>
        <w:t xml:space="preserve"> No sé qué quiso decir con eso. Se lo pregunté. Dijo: luz... color... todo. Pensé que el pobre estaba más afectado que yo.</w:t>
      </w:r>
    </w:p>
    <w:p w14:paraId="0000003F" w14:textId="77777777" w:rsidR="00254EB7" w:rsidRDefault="00217D43">
      <w:pPr>
        <w:spacing w:after="0" w:line="360" w:lineRule="auto"/>
        <w:jc w:val="right"/>
        <w:rPr>
          <w:rFonts w:ascii="Times New Roman" w:eastAsia="Times New Roman" w:hAnsi="Times New Roman" w:cs="Times New Roman"/>
        </w:rPr>
      </w:pPr>
      <w:r>
        <w:rPr>
          <w:rFonts w:ascii="Times New Roman" w:eastAsia="Times New Roman" w:hAnsi="Times New Roman" w:cs="Times New Roman"/>
          <w:i/>
        </w:rPr>
        <w:t>Esa noche dormimos en un hotel y al día siguiente volvimos a Roma en tren, con lo que quedaba de nuestros padres, y acompañados por u</w:t>
      </w:r>
      <w:r>
        <w:rPr>
          <w:rFonts w:ascii="Times New Roman" w:eastAsia="Times New Roman" w:hAnsi="Times New Roman" w:cs="Times New Roman"/>
          <w:i/>
        </w:rPr>
        <w:t xml:space="preserve">na asistente social o una educadora o una psicóloga, no lo sé, mi hermano se lo preguntó y yo no oí la respuesta pues iba mirando el paisaje por la ventana.” </w:t>
      </w:r>
      <w:r>
        <w:rPr>
          <w:rFonts w:ascii="Times New Roman" w:eastAsia="Times New Roman" w:hAnsi="Times New Roman" w:cs="Times New Roman"/>
        </w:rPr>
        <w:t>(Una novelita lumpen, Roberto Bolaño. Fragmento.)</w:t>
      </w:r>
    </w:p>
    <w:p w14:paraId="00000040" w14:textId="77777777" w:rsidR="00254EB7" w:rsidRDefault="00254EB7">
      <w:pPr>
        <w:spacing w:after="0" w:line="360" w:lineRule="auto"/>
        <w:ind w:left="720"/>
        <w:jc w:val="both"/>
        <w:rPr>
          <w:rFonts w:ascii="Times New Roman" w:eastAsia="Times New Roman" w:hAnsi="Times New Roman" w:cs="Times New Roman"/>
          <w:sz w:val="24"/>
          <w:szCs w:val="24"/>
        </w:rPr>
      </w:pPr>
    </w:p>
    <w:p w14:paraId="00000041" w14:textId="77777777" w:rsidR="00254EB7" w:rsidRDefault="00217D43">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Focalización externa: El narrador se ubica fuer</w:t>
      </w:r>
      <w:r>
        <w:rPr>
          <w:rFonts w:ascii="Times New Roman" w:eastAsia="Times New Roman" w:hAnsi="Times New Roman" w:cs="Times New Roman"/>
          <w:sz w:val="24"/>
          <w:szCs w:val="24"/>
        </w:rPr>
        <w:t>a de los hechos narrados y fuera de los personajes; se informa simultáneamente con el lector. Se trata de un objetivismo en que el autor configura su relato a partir de hechos y descripciones. El narrador cuenta la historia desde una perspectiva exterior.</w:t>
      </w:r>
    </w:p>
    <w:p w14:paraId="00000042" w14:textId="77777777" w:rsidR="00254EB7" w:rsidRDefault="00254EB7">
      <w:pPr>
        <w:spacing w:after="0" w:line="360" w:lineRule="auto"/>
        <w:ind w:left="720"/>
        <w:jc w:val="both"/>
        <w:rPr>
          <w:rFonts w:ascii="Times New Roman" w:eastAsia="Times New Roman" w:hAnsi="Times New Roman" w:cs="Times New Roman"/>
          <w:sz w:val="24"/>
          <w:szCs w:val="24"/>
        </w:rPr>
      </w:pPr>
    </w:p>
    <w:p w14:paraId="00000043" w14:textId="77777777" w:rsidR="00254EB7" w:rsidRDefault="00217D43">
      <w:pPr>
        <w:spacing w:after="0" w:line="360" w:lineRule="auto"/>
        <w:jc w:val="both"/>
        <w:rPr>
          <w:rFonts w:ascii="Times New Roman" w:eastAsia="Times New Roman" w:hAnsi="Times New Roman" w:cs="Times New Roman"/>
          <w:i/>
        </w:rPr>
      </w:pPr>
      <w:r>
        <w:rPr>
          <w:rFonts w:ascii="Times New Roman" w:eastAsia="Times New Roman" w:hAnsi="Times New Roman" w:cs="Times New Roman"/>
          <w:i/>
        </w:rPr>
        <w:t>“La puerta del restaurante de Henry se abrió y entraron dos hombres que se sentaron al mostrador. George les preguntó qué querían pedir.</w:t>
      </w:r>
    </w:p>
    <w:p w14:paraId="00000044" w14:textId="77777777" w:rsidR="00254EB7" w:rsidRDefault="00217D43">
      <w:pPr>
        <w:spacing w:after="0" w:line="360" w:lineRule="auto"/>
        <w:jc w:val="both"/>
        <w:rPr>
          <w:rFonts w:ascii="Times New Roman" w:eastAsia="Times New Roman" w:hAnsi="Times New Roman" w:cs="Times New Roman"/>
          <w:i/>
        </w:rPr>
      </w:pPr>
      <w:r>
        <w:rPr>
          <w:rFonts w:ascii="Times New Roman" w:eastAsia="Times New Roman" w:hAnsi="Times New Roman" w:cs="Times New Roman"/>
          <w:i/>
        </w:rPr>
        <w:t xml:space="preserve">—No sé —dijo uno de ellos—. ¿Vos qué </w:t>
      </w:r>
      <w:proofErr w:type="spellStart"/>
      <w:r>
        <w:rPr>
          <w:rFonts w:ascii="Times New Roman" w:eastAsia="Times New Roman" w:hAnsi="Times New Roman" w:cs="Times New Roman"/>
          <w:i/>
        </w:rPr>
        <w:t>tenés</w:t>
      </w:r>
      <w:proofErr w:type="spellEnd"/>
      <w:r>
        <w:rPr>
          <w:rFonts w:ascii="Times New Roman" w:eastAsia="Times New Roman" w:hAnsi="Times New Roman" w:cs="Times New Roman"/>
          <w:i/>
        </w:rPr>
        <w:t xml:space="preserve"> ganas de comer, Al?</w:t>
      </w:r>
    </w:p>
    <w:p w14:paraId="00000045" w14:textId="77777777" w:rsidR="00254EB7" w:rsidRDefault="00217D43">
      <w:pPr>
        <w:spacing w:after="0" w:line="360" w:lineRule="auto"/>
        <w:jc w:val="both"/>
        <w:rPr>
          <w:rFonts w:ascii="Times New Roman" w:eastAsia="Times New Roman" w:hAnsi="Times New Roman" w:cs="Times New Roman"/>
          <w:i/>
        </w:rPr>
      </w:pPr>
      <w:r>
        <w:rPr>
          <w:rFonts w:ascii="Times New Roman" w:eastAsia="Times New Roman" w:hAnsi="Times New Roman" w:cs="Times New Roman"/>
          <w:i/>
        </w:rPr>
        <w:t>—Qué sé yo —respondió Al—, no sé.</w:t>
      </w:r>
    </w:p>
    <w:p w14:paraId="00000046" w14:textId="77777777" w:rsidR="00254EB7" w:rsidRDefault="00217D43">
      <w:pPr>
        <w:spacing w:after="0" w:line="360" w:lineRule="auto"/>
        <w:jc w:val="both"/>
        <w:rPr>
          <w:rFonts w:ascii="Times New Roman" w:eastAsia="Times New Roman" w:hAnsi="Times New Roman" w:cs="Times New Roman"/>
          <w:i/>
        </w:rPr>
      </w:pPr>
      <w:r>
        <w:rPr>
          <w:rFonts w:ascii="Times New Roman" w:eastAsia="Times New Roman" w:hAnsi="Times New Roman" w:cs="Times New Roman"/>
          <w:i/>
        </w:rPr>
        <w:t>Afuera estaba oscurec</w:t>
      </w:r>
      <w:r>
        <w:rPr>
          <w:rFonts w:ascii="Times New Roman" w:eastAsia="Times New Roman" w:hAnsi="Times New Roman" w:cs="Times New Roman"/>
          <w:i/>
        </w:rPr>
        <w:t xml:space="preserve">iendo. Las luces de la calle entraban por la ventana. Los dos hombres leían el menú. Desde el otro extremo del mostrador, Nick Adams, quien había estado conversando con </w:t>
      </w:r>
      <w:r>
        <w:rPr>
          <w:rFonts w:ascii="Times New Roman" w:eastAsia="Times New Roman" w:hAnsi="Times New Roman" w:cs="Times New Roman"/>
          <w:i/>
        </w:rPr>
        <w:lastRenderedPageBreak/>
        <w:t>George cuando ellos entraron, los observaba. El primero de los dos hombres dijo que que</w:t>
      </w:r>
      <w:r>
        <w:rPr>
          <w:rFonts w:ascii="Times New Roman" w:eastAsia="Times New Roman" w:hAnsi="Times New Roman" w:cs="Times New Roman"/>
          <w:i/>
        </w:rPr>
        <w:t>ría costillitas de cerdo con salsa de manzanas y puré de papas.</w:t>
      </w:r>
    </w:p>
    <w:p w14:paraId="00000047" w14:textId="77777777" w:rsidR="00254EB7" w:rsidRDefault="00217D43">
      <w:pPr>
        <w:spacing w:after="0" w:line="360" w:lineRule="auto"/>
        <w:jc w:val="both"/>
        <w:rPr>
          <w:rFonts w:ascii="Times New Roman" w:eastAsia="Times New Roman" w:hAnsi="Times New Roman" w:cs="Times New Roman"/>
          <w:i/>
        </w:rPr>
      </w:pPr>
      <w:r>
        <w:rPr>
          <w:rFonts w:ascii="Times New Roman" w:eastAsia="Times New Roman" w:hAnsi="Times New Roman" w:cs="Times New Roman"/>
          <w:i/>
        </w:rPr>
        <w:t>—Todavía no está listo –respondió George</w:t>
      </w:r>
    </w:p>
    <w:p w14:paraId="00000048" w14:textId="77777777" w:rsidR="00254EB7" w:rsidRDefault="00217D43">
      <w:pPr>
        <w:spacing w:after="0" w:line="360" w:lineRule="auto"/>
        <w:jc w:val="both"/>
        <w:rPr>
          <w:rFonts w:ascii="Times New Roman" w:eastAsia="Times New Roman" w:hAnsi="Times New Roman" w:cs="Times New Roman"/>
          <w:i/>
        </w:rPr>
      </w:pPr>
      <w:r>
        <w:rPr>
          <w:rFonts w:ascii="Times New Roman" w:eastAsia="Times New Roman" w:hAnsi="Times New Roman" w:cs="Times New Roman"/>
          <w:i/>
        </w:rPr>
        <w:t xml:space="preserve">Entonces uno preguntó por qué carajo estaba eso en la carta y George le explicó que era el menú de la cena, o sea, para después de las seis, y el otro </w:t>
      </w:r>
      <w:r>
        <w:rPr>
          <w:rFonts w:ascii="Times New Roman" w:eastAsia="Times New Roman" w:hAnsi="Times New Roman" w:cs="Times New Roman"/>
          <w:i/>
        </w:rPr>
        <w:t xml:space="preserve">que si eran las cinco y George miraba al reloj de la pared que marcaba las cinco y veinte, pero que adelantaba veinte minutos, dijo.” </w:t>
      </w:r>
    </w:p>
    <w:p w14:paraId="00000049" w14:textId="77777777" w:rsidR="00254EB7" w:rsidRDefault="00217D43">
      <w:pPr>
        <w:spacing w:after="0" w:line="360" w:lineRule="auto"/>
        <w:jc w:val="right"/>
        <w:rPr>
          <w:rFonts w:ascii="Times New Roman" w:eastAsia="Times New Roman" w:hAnsi="Times New Roman" w:cs="Times New Roman"/>
        </w:rPr>
      </w:pPr>
      <w:r>
        <w:rPr>
          <w:rFonts w:ascii="Times New Roman" w:eastAsia="Times New Roman" w:hAnsi="Times New Roman" w:cs="Times New Roman"/>
        </w:rPr>
        <w:t>(Los asesinos, Ernest Hemingway. Fragmento)</w:t>
      </w:r>
    </w:p>
    <w:sectPr w:rsidR="00254EB7">
      <w:head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917B7" w14:textId="77777777" w:rsidR="00217D43" w:rsidRDefault="00217D43">
      <w:pPr>
        <w:spacing w:after="0" w:line="240" w:lineRule="auto"/>
      </w:pPr>
      <w:r>
        <w:separator/>
      </w:r>
    </w:p>
  </w:endnote>
  <w:endnote w:type="continuationSeparator" w:id="0">
    <w:p w14:paraId="2F96266E" w14:textId="77777777" w:rsidR="00217D43" w:rsidRDefault="00217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7BD7A" w14:textId="77777777" w:rsidR="00217D43" w:rsidRDefault="00217D43">
      <w:pPr>
        <w:spacing w:after="0" w:line="240" w:lineRule="auto"/>
      </w:pPr>
      <w:r>
        <w:separator/>
      </w:r>
    </w:p>
  </w:footnote>
  <w:footnote w:type="continuationSeparator" w:id="0">
    <w:p w14:paraId="6A80CC53" w14:textId="77777777" w:rsidR="00217D43" w:rsidRDefault="00217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254EB7" w:rsidRDefault="00217D43">
    <w:pPr>
      <w:pBdr>
        <w:top w:val="nil"/>
        <w:left w:val="nil"/>
        <w:bottom w:val="nil"/>
        <w:right w:val="nil"/>
        <w:between w:val="nil"/>
      </w:pBdr>
      <w:tabs>
        <w:tab w:val="center" w:pos="4419"/>
        <w:tab w:val="right" w:pos="8838"/>
      </w:tabs>
      <w:spacing w:after="0" w:line="240" w:lineRule="auto"/>
      <w:jc w:val="center"/>
      <w:rPr>
        <w:rFonts w:eastAsia="Calibri"/>
        <w:color w:val="000000"/>
      </w:rPr>
    </w:pPr>
    <w:r>
      <w:rPr>
        <w:rFonts w:eastAsia="Calibri"/>
        <w:noProof/>
        <w:color w:val="000000"/>
      </w:rPr>
      <w:drawing>
        <wp:inline distT="0" distB="0" distL="0" distR="0">
          <wp:extent cx="3964779" cy="916781"/>
          <wp:effectExtent l="0" t="0" r="0" b="0"/>
          <wp:docPr id="13" name="image3.png" descr="C:\Users\NANCY\Desktop\EDUCA\Nueva carpeta\logo COLEGIO PUMANQUE.png"/>
          <wp:cNvGraphicFramePr/>
          <a:graphic xmlns:a="http://schemas.openxmlformats.org/drawingml/2006/main">
            <a:graphicData uri="http://schemas.openxmlformats.org/drawingml/2006/picture">
              <pic:pic xmlns:pic="http://schemas.openxmlformats.org/drawingml/2006/picture">
                <pic:nvPicPr>
                  <pic:cNvPr id="0" name="image3.png" descr="C:\Users\NANCY\Desktop\EDUCA\Nueva carpeta\logo COLEGIO PUMANQUE.png"/>
                  <pic:cNvPicPr preferRelativeResize="0"/>
                </pic:nvPicPr>
                <pic:blipFill>
                  <a:blip r:embed="rId1"/>
                  <a:srcRect/>
                  <a:stretch>
                    <a:fillRect/>
                  </a:stretch>
                </pic:blipFill>
                <pic:spPr>
                  <a:xfrm>
                    <a:off x="0" y="0"/>
                    <a:ext cx="3964779" cy="916781"/>
                  </a:xfrm>
                  <a:prstGeom prst="rect">
                    <a:avLst/>
                  </a:prstGeom>
                  <a:ln/>
                </pic:spPr>
              </pic:pic>
            </a:graphicData>
          </a:graphic>
        </wp:inline>
      </w:drawing>
    </w:r>
  </w:p>
  <w:p w14:paraId="0000004B" w14:textId="77777777" w:rsidR="00254EB7" w:rsidRDefault="00217D43">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Altos de la Paloma Lote k-3, </w:t>
    </w:r>
    <w:proofErr w:type="spellStart"/>
    <w:r>
      <w:rPr>
        <w:rFonts w:ascii="Times New Roman" w:eastAsia="Times New Roman" w:hAnsi="Times New Roman" w:cs="Times New Roman"/>
        <w:color w:val="000000"/>
        <w:sz w:val="16"/>
        <w:szCs w:val="16"/>
      </w:rPr>
      <w:t>LLanquihue</w:t>
    </w:r>
    <w:proofErr w:type="spellEnd"/>
    <w:r>
      <w:rPr>
        <w:rFonts w:ascii="Times New Roman" w:eastAsia="Times New Roman" w:hAnsi="Times New Roman" w:cs="Times New Roman"/>
        <w:color w:val="000000"/>
        <w:sz w:val="16"/>
        <w:szCs w:val="16"/>
      </w:rPr>
      <w:t xml:space="preserve">, Puerto Montt, Los </w:t>
    </w:r>
    <w:proofErr w:type="gramStart"/>
    <w:r>
      <w:rPr>
        <w:rFonts w:ascii="Times New Roman" w:eastAsia="Times New Roman" w:hAnsi="Times New Roman" w:cs="Times New Roman"/>
        <w:color w:val="000000"/>
        <w:sz w:val="16"/>
        <w:szCs w:val="16"/>
      </w:rPr>
      <w:t>Lagos  /</w:t>
    </w:r>
    <w:proofErr w:type="gramEnd"/>
    <w:r>
      <w:rPr>
        <w:rFonts w:ascii="Times New Roman" w:eastAsia="Times New Roman" w:hAnsi="Times New Roman" w:cs="Times New Roman"/>
        <w:color w:val="000000"/>
        <w:sz w:val="16"/>
        <w:szCs w:val="16"/>
      </w:rPr>
      <w:t xml:space="preserve"> R.B.D 40316-4</w:t>
    </w:r>
  </w:p>
  <w:p w14:paraId="0000004C" w14:textId="77777777" w:rsidR="00254EB7" w:rsidRDefault="00217D43">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b/>
        <w:color w:val="0000FF"/>
        <w:sz w:val="16"/>
        <w:szCs w:val="16"/>
        <w:u w:val="single"/>
      </w:rPr>
    </w:pPr>
    <w:r>
      <w:rPr>
        <w:rFonts w:ascii="Times New Roman" w:eastAsia="Times New Roman" w:hAnsi="Times New Roman" w:cs="Times New Roman"/>
        <w:b/>
        <w:color w:val="000000"/>
        <w:sz w:val="16"/>
        <w:szCs w:val="16"/>
      </w:rPr>
      <w:t xml:space="preserve">Teléfono: +56 652772250 / </w:t>
    </w:r>
    <w:hyperlink r:id="rId2">
      <w:r>
        <w:rPr>
          <w:rFonts w:ascii="Times New Roman" w:eastAsia="Times New Roman" w:hAnsi="Times New Roman" w:cs="Times New Roman"/>
          <w:b/>
          <w:color w:val="0000FF"/>
          <w:sz w:val="16"/>
          <w:szCs w:val="16"/>
          <w:u w:val="single"/>
        </w:rPr>
        <w:t xml:space="preserve"> Correo</w:t>
      </w:r>
    </w:hyperlink>
    <w:r>
      <w:rPr>
        <w:rFonts w:ascii="Times New Roman" w:eastAsia="Times New Roman" w:hAnsi="Times New Roman" w:cs="Times New Roman"/>
        <w:b/>
        <w:color w:val="0000FF"/>
        <w:sz w:val="16"/>
        <w:szCs w:val="16"/>
        <w:u w:val="single"/>
      </w:rPr>
      <w:t xml:space="preserve">: profepaloma.ac@gmail.com </w:t>
    </w:r>
  </w:p>
  <w:p w14:paraId="0000004D" w14:textId="77777777" w:rsidR="00254EB7" w:rsidRDefault="00217D43">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smallCaps/>
        <w:color w:val="000000"/>
        <w:sz w:val="18"/>
        <w:szCs w:val="18"/>
      </w:rPr>
    </w:pPr>
    <w:r>
      <w:rPr>
        <w:rFonts w:ascii="Times New Roman" w:eastAsia="Times New Roman" w:hAnsi="Times New Roman" w:cs="Times New Roman"/>
        <w:smallCaps/>
        <w:color w:val="000000"/>
        <w:sz w:val="18"/>
        <w:szCs w:val="18"/>
      </w:rPr>
      <w:t xml:space="preserve">ASIGNATURA: </w:t>
    </w:r>
    <w:r>
      <w:rPr>
        <w:rFonts w:ascii="Times New Roman" w:eastAsia="Times New Roman" w:hAnsi="Times New Roman" w:cs="Times New Roman"/>
        <w:smallCaps/>
        <w:sz w:val="18"/>
        <w:szCs w:val="18"/>
      </w:rPr>
      <w:t>LENGUA Y LITERATURA</w:t>
    </w:r>
  </w:p>
  <w:p w14:paraId="0000004E" w14:textId="77777777" w:rsidR="00254EB7" w:rsidRDefault="00217D43">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Profesor</w:t>
    </w:r>
    <w:r>
      <w:rPr>
        <w:rFonts w:ascii="Times New Roman" w:eastAsia="Times New Roman" w:hAnsi="Times New Roman" w:cs="Times New Roman"/>
        <w:sz w:val="18"/>
        <w:szCs w:val="18"/>
      </w:rPr>
      <w:t>a: Paloma Argel</w:t>
    </w:r>
  </w:p>
  <w:p w14:paraId="0000004F" w14:textId="77777777" w:rsidR="00254EB7" w:rsidRDefault="00254EB7">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b/>
        <w:color w:val="000000"/>
        <w:sz w:val="18"/>
        <w:szCs w:val="18"/>
      </w:rPr>
    </w:pPr>
  </w:p>
  <w:p w14:paraId="00000050" w14:textId="77777777" w:rsidR="00254EB7" w:rsidRDefault="00217D43">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000000"/>
        <w:sz w:val="20"/>
        <w:szCs w:val="2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266700</wp:posOffset>
              </wp:positionH>
              <wp:positionV relativeFrom="paragraph">
                <wp:posOffset>-12699</wp:posOffset>
              </wp:positionV>
              <wp:extent cx="5095875" cy="50800"/>
              <wp:effectExtent l="0" t="0" r="0" b="0"/>
              <wp:wrapNone/>
              <wp:docPr id="11" name="Conector recto de flecha 11"/>
              <wp:cNvGraphicFramePr/>
              <a:graphic xmlns:a="http://schemas.openxmlformats.org/drawingml/2006/main">
                <a:graphicData uri="http://schemas.microsoft.com/office/word/2010/wordprocessingShape">
                  <wps:wsp>
                    <wps:cNvCnPr/>
                    <wps:spPr>
                      <a:xfrm>
                        <a:off x="2810763" y="3780000"/>
                        <a:ext cx="5070475" cy="0"/>
                      </a:xfrm>
                      <a:prstGeom prst="straightConnector1">
                        <a:avLst/>
                      </a:prstGeom>
                      <a:noFill/>
                      <a:ln w="25400" cap="flat" cmpd="sng">
                        <a:solidFill>
                          <a:schemeClr val="accent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266700</wp:posOffset>
              </wp:positionH>
              <wp:positionV relativeFrom="paragraph">
                <wp:posOffset>-12699</wp:posOffset>
              </wp:positionV>
              <wp:extent cx="5095875" cy="50800"/>
              <wp:effectExtent b="0" l="0" r="0" t="0"/>
              <wp:wrapNone/>
              <wp:docPr id="1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5095875" cy="508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31C6"/>
    <w:multiLevelType w:val="multilevel"/>
    <w:tmpl w:val="58BA73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7E13924"/>
    <w:multiLevelType w:val="multilevel"/>
    <w:tmpl w:val="8F649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EB7"/>
    <w:rsid w:val="00217D43"/>
    <w:rsid w:val="00254EB7"/>
    <w:rsid w:val="005C42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A5B4B-99BB-441D-83E0-D4F4A072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05F"/>
    <w:rPr>
      <w:rFonts w:eastAsiaTheme="minorEastAsia"/>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83A54"/>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783A54"/>
    <w:rPr>
      <w:rFonts w:ascii="Tahoma" w:hAnsi="Tahoma" w:cs="Tahoma"/>
      <w:sz w:val="16"/>
      <w:szCs w:val="16"/>
    </w:rPr>
  </w:style>
  <w:style w:type="paragraph" w:styleId="Encabezado">
    <w:name w:val="header"/>
    <w:basedOn w:val="Normal"/>
    <w:link w:val="Encabezado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783A54"/>
  </w:style>
  <w:style w:type="paragraph" w:styleId="Piedepgina">
    <w:name w:val="footer"/>
    <w:basedOn w:val="Normal"/>
    <w:link w:val="Piedepgina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783A54"/>
  </w:style>
  <w:style w:type="character" w:styleId="Hipervnculo">
    <w:name w:val="Hyperlink"/>
    <w:basedOn w:val="Fuentedeprrafopredeter"/>
    <w:uiPriority w:val="99"/>
    <w:unhideWhenUsed/>
    <w:rsid w:val="00783A54"/>
    <w:rPr>
      <w:color w:val="0000FF" w:themeColor="hyperlink"/>
      <w:u w:val="single"/>
    </w:rPr>
  </w:style>
  <w:style w:type="paragraph" w:styleId="Prrafodelista">
    <w:name w:val="List Paragraph"/>
    <w:basedOn w:val="Normal"/>
    <w:uiPriority w:val="34"/>
    <w:qFormat/>
    <w:rsid w:val="00A519E2"/>
    <w:pPr>
      <w:ind w:left="720"/>
      <w:contextualSpacing/>
    </w:pPr>
    <w:rPr>
      <w:rFonts w:eastAsiaTheme="minorHAnsi"/>
      <w:lang w:eastAsia="en-US"/>
    </w:rPr>
  </w:style>
  <w:style w:type="table" w:styleId="Tablaconcuadrcula">
    <w:name w:val="Table Grid"/>
    <w:basedOn w:val="Tablanormal"/>
    <w:uiPriority w:val="59"/>
    <w:rsid w:val="00A51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C7D57"/>
    <w:rPr>
      <w:b/>
      <w:bCs/>
    </w:rPr>
  </w:style>
  <w:style w:type="table" w:customStyle="1" w:styleId="Tablaconcuadrcula2">
    <w:name w:val="Tabla con cuadrícula2"/>
    <w:basedOn w:val="Tablanormal"/>
    <w:uiPriority w:val="59"/>
    <w:rsid w:val="005C7D5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mailto:%20c.arcangelgabriel@gmail.com"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FF+RFghDfTSm6ccdwkNLaemfMg==">AMUW2mXXMA/7rn74qsqAOvbATXTlFTDXG91Ibbof4uqaMiLZMGxTjyenkoPABjnyHA6DDEz+aZpySQ8raDWY0QpY0xNrMPQ5j2EkxKkuvHIul++smTI6q9LnVP1z8ZmciiG9srHA/vdT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1498</Words>
  <Characters>8241</Characters>
  <Application>Microsoft Office Word</Application>
  <DocSecurity>0</DocSecurity>
  <Lines>68</Lines>
  <Paragraphs>19</Paragraphs>
  <ScaleCrop>false</ScaleCrop>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Luis Aravena Pacheeco</cp:lastModifiedBy>
  <cp:revision>3</cp:revision>
  <dcterms:created xsi:type="dcterms:W3CDTF">2021-02-13T20:12:00Z</dcterms:created>
  <dcterms:modified xsi:type="dcterms:W3CDTF">2021-08-03T12:29:00Z</dcterms:modified>
</cp:coreProperties>
</file>