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26" w:rsidRDefault="00345E26"/>
    <w:p w:rsidR="00B25055" w:rsidRDefault="00B25055" w:rsidP="00B25055">
      <w:pPr>
        <w:jc w:val="center"/>
      </w:pPr>
      <w:r>
        <w:t>Guía N°2 –</w:t>
      </w:r>
      <w:r w:rsidRPr="00FD381B">
        <w:rPr>
          <w:lang w:val="es-MX"/>
        </w:rPr>
        <w:t xml:space="preserve"> </w:t>
      </w:r>
      <w:r w:rsidRPr="00B25055">
        <w:rPr>
          <w:b/>
          <w:lang w:val="es-MX"/>
        </w:rPr>
        <w:t>El Mercado: Imperfecciones y Externalidades</w:t>
      </w:r>
      <w:r>
        <w:rPr>
          <w:lang w:val="es-MX"/>
        </w:rPr>
        <w:t xml:space="preserve"> </w:t>
      </w:r>
      <w:r w:rsidRPr="004E6D8F">
        <w:t>– Segundo Trimestre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1845"/>
        <w:gridCol w:w="1398"/>
        <w:gridCol w:w="2149"/>
        <w:gridCol w:w="1843"/>
        <w:gridCol w:w="2966"/>
      </w:tblGrid>
      <w:tr w:rsidR="00B25055" w:rsidRPr="00F54BEF" w:rsidTr="00B25055">
        <w:trPr>
          <w:trHeight w:val="325"/>
          <w:jc w:val="center"/>
        </w:trPr>
        <w:tc>
          <w:tcPr>
            <w:tcW w:w="1845" w:type="dxa"/>
          </w:tcPr>
          <w:p w:rsidR="00B25055" w:rsidRPr="00DA7534" w:rsidRDefault="00B25055" w:rsidP="00C2525E">
            <w:pPr>
              <w:rPr>
                <w:sz w:val="22"/>
                <w:szCs w:val="22"/>
              </w:rPr>
            </w:pPr>
            <w:r w:rsidRPr="00DA7534">
              <w:rPr>
                <w:sz w:val="22"/>
                <w:szCs w:val="22"/>
              </w:rPr>
              <w:t>Curso:3°</w:t>
            </w:r>
            <w:r>
              <w:rPr>
                <w:sz w:val="22"/>
                <w:szCs w:val="22"/>
              </w:rPr>
              <w:t>/</w:t>
            </w:r>
            <w:r w:rsidRPr="00DA7534">
              <w:rPr>
                <w:sz w:val="22"/>
                <w:szCs w:val="22"/>
              </w:rPr>
              <w:t>4°M</w:t>
            </w:r>
            <w:r>
              <w:rPr>
                <w:sz w:val="22"/>
                <w:szCs w:val="22"/>
              </w:rPr>
              <w:t>edio</w:t>
            </w:r>
          </w:p>
        </w:tc>
        <w:tc>
          <w:tcPr>
            <w:tcW w:w="1398" w:type="dxa"/>
          </w:tcPr>
          <w:p w:rsidR="00B25055" w:rsidRPr="00DA7534" w:rsidRDefault="00B25055" w:rsidP="00C2525E">
            <w:pPr>
              <w:rPr>
                <w:sz w:val="22"/>
                <w:szCs w:val="22"/>
              </w:rPr>
            </w:pPr>
            <w:r w:rsidRPr="00DA7534">
              <w:rPr>
                <w:sz w:val="22"/>
                <w:szCs w:val="22"/>
              </w:rPr>
              <w:t>Fecha: 24/09</w:t>
            </w:r>
          </w:p>
        </w:tc>
        <w:tc>
          <w:tcPr>
            <w:tcW w:w="2149" w:type="dxa"/>
          </w:tcPr>
          <w:p w:rsidR="00B25055" w:rsidRPr="00DA7534" w:rsidRDefault="00B25055" w:rsidP="00C2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 Max</w:t>
            </w:r>
            <w:r w:rsidR="001D13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</w:tcPr>
          <w:p w:rsidR="00B25055" w:rsidRPr="00DA7534" w:rsidRDefault="00B25055" w:rsidP="00C25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Puntaje </w:t>
            </w:r>
            <w:r w:rsidRPr="00DA7534">
              <w:rPr>
                <w:sz w:val="22"/>
                <w:szCs w:val="22"/>
              </w:rPr>
              <w:t>:</w:t>
            </w:r>
          </w:p>
        </w:tc>
        <w:tc>
          <w:tcPr>
            <w:tcW w:w="2966" w:type="dxa"/>
          </w:tcPr>
          <w:p w:rsidR="00B25055" w:rsidRPr="00DA7534" w:rsidRDefault="00B25055" w:rsidP="00C2525E">
            <w:pPr>
              <w:rPr>
                <w:sz w:val="22"/>
                <w:szCs w:val="22"/>
              </w:rPr>
            </w:pPr>
            <w:r w:rsidRPr="00DA7534">
              <w:rPr>
                <w:sz w:val="22"/>
                <w:szCs w:val="22"/>
              </w:rPr>
              <w:t>Calificación:</w:t>
            </w:r>
          </w:p>
        </w:tc>
      </w:tr>
    </w:tbl>
    <w:p w:rsidR="00B25055" w:rsidRDefault="00B25055"/>
    <w:p w:rsidR="00B25055" w:rsidRDefault="00B25055" w:rsidP="00B25055"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51D0" wp14:editId="7B186210">
                <wp:simplePos x="0" y="0"/>
                <wp:positionH relativeFrom="margin">
                  <wp:align>center</wp:align>
                </wp:positionH>
                <wp:positionV relativeFrom="paragraph">
                  <wp:posOffset>150909</wp:posOffset>
                </wp:positionV>
                <wp:extent cx="6333820" cy="309880"/>
                <wp:effectExtent l="0" t="0" r="1016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82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055" w:rsidRPr="00AC3FB1" w:rsidRDefault="00B25055" w:rsidP="00B25055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:rsidR="00B25055" w:rsidRPr="00075648" w:rsidRDefault="00B25055" w:rsidP="00B2505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D51D0" id="AutoShape 6" o:spid="_x0000_s1026" style="position:absolute;margin-left:0;margin-top:11.9pt;width:498.75pt;height:2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bONgIAAGsEAAAOAAAAZHJzL2Uyb0RvYy54bWysVNtuEzEQfUfiHyy/082lSdNVNlWVUoRU&#10;oKLwAY7tzRq8HjN2smm/nrF3WxLgCbEP1ozHczxzzniXV4fWsr3GYMBVfHw24kw7Ccq4bcW/frl9&#10;s+AsROGUsOB0xR914Fer16+WnS/1BBqwSiMjEBfKzle8idGXRRFko1sRzsBrR8EasBWRXNwWCkVH&#10;6K0tJqPRvOgAlUeQOgTavemDfJXx61rL+Kmug47MVpxqi3nFvG7SWqyWotyi8I2RQxniH6pohXF0&#10;6QvUjYiC7dD8AdUaiRCgjmcS2gLq2kide6BuxqPfunlohNe5FyIn+Beawv+DlR/398iMqviMMyda&#10;kuh6FyHfzOaJns6Hkk49+HtMDQZ/B/J7YA7WjXBbfY0IXaOFoqLG6XxxkpCcQKls030AReiC0DNT&#10;hxrbBEgcsEMW5PFFEH2ITNLmfDqdLiakm6TYdHS5WGTFClE+Z3sM8Z2GliWj4gg7pz6T6vkKsb8L&#10;Mauiht6E+sZZ3VrSeC8sG8/n84tctCiHw4T9jJnbBWvUrbE2O7jdrC0ySq34bf6G5HB8zDrWVfxy&#10;NpnlKk5i4RhiPUrf3yByH3k2E7Vvncp2FMb2NlVp3cB1oreXKR42h0GxDahHYh2hn3h6oWQ0gE+c&#10;dTTtFQ8/dgI1Z/a9I+Uux+fn6Xlk53x2kTjH48jmOCKcJKiKR856cx37J7XzaLYN3TTOnTtIs1Sb&#10;+DwWfVVD3TTRZJ08mWM/n/r1j1j9BAAA//8DAFBLAwQUAAYACAAAACEAQ93nddwAAAAGAQAADwAA&#10;AGRycy9kb3ducmV2LnhtbEyPQW7CMBBF95V6B2sqdYOK01QkkMZBCAmJVaG0BzDxkES1x1FsINy+&#10;0xVdjv7X+2/K5eisuOAQOk8KXqcJCKTam44aBd9fm5c5iBA1GW09oYIbBlhWjw+lLoy/0ideDrER&#10;DKFQaAVtjH0hZahbdDpMfY/E2ckPTkc+h0aaQV8Z7qxMkySTTnfEC63ucd1i/XM4OwX52iKOXbaf&#10;5Nt6tvrYxl0/MUo9P42rdxARx3gvw58+q0PFTkd/JhOEVcCPRAXpG/tzuljkMxBHRqcZyKqU//Wr&#10;XwAAAP//AwBQSwECLQAUAAYACAAAACEAtoM4kv4AAADhAQAAEwAAAAAAAAAAAAAAAAAAAAAAW0Nv&#10;bnRlbnRfVHlwZXNdLnhtbFBLAQItABQABgAIAAAAIQA4/SH/1gAAAJQBAAALAAAAAAAAAAAAAAAA&#10;AC8BAABfcmVscy8ucmVsc1BLAQItABQABgAIAAAAIQBhAUbONgIAAGsEAAAOAAAAAAAAAAAAAAAA&#10;AC4CAABkcnMvZTJvRG9jLnhtbFBLAQItABQABgAIAAAAIQBD3ed13AAAAAYBAAAPAAAAAAAAAAAA&#10;AAAAAJAEAABkcnMvZG93bnJldi54bWxQSwUGAAAAAAQABADzAAAAmQUAAAAA&#10;" strokecolor="#c00000">
                <v:textbox>
                  <w:txbxContent>
                    <w:p w:rsidR="00B25055" w:rsidRPr="00AC3FB1" w:rsidRDefault="00B25055" w:rsidP="00B25055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:rsidR="00B25055" w:rsidRPr="00075648" w:rsidRDefault="00B25055" w:rsidP="00B2505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5055" w:rsidRDefault="00B25055"/>
    <w:tbl>
      <w:tblPr>
        <w:tblStyle w:val="Tablaconcuadrcula"/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4908"/>
        <w:gridCol w:w="5033"/>
      </w:tblGrid>
      <w:tr w:rsidR="00B25055" w:rsidRPr="00F54BEF" w:rsidTr="00C2525E">
        <w:trPr>
          <w:trHeight w:val="280"/>
          <w:jc w:val="center"/>
        </w:trPr>
        <w:tc>
          <w:tcPr>
            <w:tcW w:w="490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25055" w:rsidRPr="00F54BEF" w:rsidRDefault="00B25055" w:rsidP="00C2525E">
            <w:r>
              <w:t>Objetivo de A</w:t>
            </w:r>
            <w:r w:rsidRPr="00F54BEF">
              <w:t>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25055" w:rsidRPr="00F54BEF" w:rsidRDefault="00B25055" w:rsidP="00C2525E">
            <w:r>
              <w:t>Indicadores de Evaluación</w:t>
            </w:r>
          </w:p>
        </w:tc>
      </w:tr>
      <w:tr w:rsidR="00B25055" w:rsidRPr="00F54BEF" w:rsidTr="00B25055">
        <w:trPr>
          <w:trHeight w:val="2185"/>
          <w:jc w:val="center"/>
        </w:trPr>
        <w:tc>
          <w:tcPr>
            <w:tcW w:w="4908" w:type="dxa"/>
            <w:tcBorders>
              <w:right w:val="single" w:sz="8" w:space="0" w:color="auto"/>
            </w:tcBorders>
          </w:tcPr>
          <w:p w:rsidR="00B25055" w:rsidRPr="001D132E" w:rsidRDefault="00B25055" w:rsidP="00C2525E">
            <w:pPr>
              <w:rPr>
                <w:u w:val="single"/>
              </w:rPr>
            </w:pPr>
            <w:r w:rsidRPr="001D132E">
              <w:rPr>
                <w:u w:val="single"/>
              </w:rPr>
              <w:t>OA 05</w:t>
            </w:r>
          </w:p>
          <w:p w:rsidR="00B25055" w:rsidRPr="00A53DDD" w:rsidRDefault="00B25055" w:rsidP="00C2525E">
            <w:pPr>
              <w:jc w:val="both"/>
              <w:rPr>
                <w:sz w:val="22"/>
                <w:szCs w:val="22"/>
              </w:rPr>
            </w:pPr>
            <w:r w:rsidRPr="001D132E">
              <w:t>Analizar críticamente las imperfecciones inherentes del mercado como monopolios, oligopolios, colusión, competencia monopolista y externalidades negativas considerando la dimensión ética y el rol del Estado como ente regulador.</w:t>
            </w:r>
            <w:r w:rsidRPr="00A53DDD">
              <w:rPr>
                <w:sz w:val="22"/>
                <w:szCs w:val="22"/>
              </w:rPr>
              <w:t xml:space="preserve"> </w:t>
            </w:r>
            <w:r w:rsidR="001D132E">
              <w:rPr>
                <w:sz w:val="22"/>
                <w:szCs w:val="22"/>
              </w:rPr>
              <w:t xml:space="preserve">A partir de la lectura realizada en clases y de manera individual. 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:rsidR="00B25055" w:rsidRDefault="00B25055" w:rsidP="00C2525E">
            <w:pPr>
              <w:jc w:val="both"/>
              <w:rPr>
                <w:sz w:val="22"/>
                <w:szCs w:val="22"/>
              </w:rPr>
            </w:pPr>
          </w:p>
          <w:p w:rsidR="00B25055" w:rsidRPr="001D132E" w:rsidRDefault="00B25055" w:rsidP="00C2525E">
            <w:pPr>
              <w:jc w:val="both"/>
              <w:rPr>
                <w:b/>
              </w:rPr>
            </w:pPr>
            <w:r w:rsidRPr="001D132E">
              <w:t>Los y las estudiantes resuelven a través de los elementos trabajados en clases la consideración de la Economía y su relación entre su estructura como ciencia social en conjunto con análisis del sistema mundo.</w:t>
            </w:r>
          </w:p>
        </w:tc>
      </w:tr>
      <w:tr w:rsidR="00B25055" w:rsidRPr="00F54BEF" w:rsidTr="00C2525E">
        <w:trPr>
          <w:trHeight w:val="304"/>
          <w:jc w:val="center"/>
        </w:trPr>
        <w:tc>
          <w:tcPr>
            <w:tcW w:w="9941" w:type="dxa"/>
            <w:gridSpan w:val="2"/>
            <w:shd w:val="clear" w:color="auto" w:fill="D9D9D9" w:themeFill="background1" w:themeFillShade="D9"/>
          </w:tcPr>
          <w:p w:rsidR="00B25055" w:rsidRPr="00D3143B" w:rsidRDefault="00B25055" w:rsidP="00C2525E">
            <w:pPr>
              <w:jc w:val="center"/>
            </w:pPr>
            <w:r w:rsidRPr="00D3143B">
              <w:t>Habilidades</w:t>
            </w:r>
          </w:p>
        </w:tc>
      </w:tr>
      <w:tr w:rsidR="00B25055" w:rsidRPr="00F54BEF" w:rsidTr="00C2525E">
        <w:trPr>
          <w:trHeight w:val="304"/>
          <w:jc w:val="center"/>
        </w:trPr>
        <w:tc>
          <w:tcPr>
            <w:tcW w:w="9941" w:type="dxa"/>
            <w:gridSpan w:val="2"/>
          </w:tcPr>
          <w:p w:rsidR="00B25055" w:rsidRPr="001D132E" w:rsidRDefault="00B25055" w:rsidP="00B25055">
            <w:pPr>
              <w:spacing w:after="0" w:line="220" w:lineRule="auto"/>
              <w:jc w:val="both"/>
            </w:pPr>
            <w:r w:rsidRPr="001D132E">
              <w:t>OAH c</w:t>
            </w:r>
          </w:p>
          <w:p w:rsidR="00B25055" w:rsidRPr="001D132E" w:rsidRDefault="00B25055" w:rsidP="00B25055">
            <w:pPr>
              <w:spacing w:after="0" w:line="220" w:lineRule="auto"/>
              <w:jc w:val="both"/>
            </w:pPr>
            <w:r w:rsidRPr="001D132E">
              <w:t>OAH d</w:t>
            </w:r>
          </w:p>
          <w:p w:rsidR="00B25055" w:rsidRPr="007F370D" w:rsidRDefault="00B25055" w:rsidP="00B25055">
            <w:pPr>
              <w:spacing w:after="0"/>
              <w:rPr>
                <w:lang w:val="es-CL"/>
              </w:rPr>
            </w:pPr>
            <w:r w:rsidRPr="001D132E">
              <w:t>OAH e</w:t>
            </w:r>
          </w:p>
        </w:tc>
      </w:tr>
      <w:tr w:rsidR="00B25055" w:rsidRPr="00F54BEF" w:rsidTr="00C2525E">
        <w:trPr>
          <w:trHeight w:val="304"/>
          <w:jc w:val="center"/>
        </w:trPr>
        <w:tc>
          <w:tcPr>
            <w:tcW w:w="9941" w:type="dxa"/>
            <w:gridSpan w:val="2"/>
            <w:shd w:val="clear" w:color="auto" w:fill="D9D9D9" w:themeFill="background1" w:themeFillShade="D9"/>
          </w:tcPr>
          <w:p w:rsidR="00B25055" w:rsidRDefault="00B25055" w:rsidP="00C2525E">
            <w:pPr>
              <w:jc w:val="center"/>
            </w:pPr>
            <w:r>
              <w:t>Actitudes</w:t>
            </w:r>
          </w:p>
        </w:tc>
      </w:tr>
      <w:tr w:rsidR="00B25055" w:rsidRPr="00F54BEF" w:rsidTr="00C2525E">
        <w:trPr>
          <w:trHeight w:val="304"/>
          <w:jc w:val="center"/>
        </w:trPr>
        <w:tc>
          <w:tcPr>
            <w:tcW w:w="9941" w:type="dxa"/>
            <w:gridSpan w:val="2"/>
          </w:tcPr>
          <w:p w:rsidR="00B25055" w:rsidRPr="001D132E" w:rsidRDefault="00B25055" w:rsidP="00C2525E">
            <w:r w:rsidRPr="001D132E">
              <w:t>Pensar con flexibilidad para elaborar las propias ideas, puntos de vista y creencias</w:t>
            </w:r>
          </w:p>
        </w:tc>
      </w:tr>
    </w:tbl>
    <w:p w:rsidR="00B25055" w:rsidRDefault="00B25055"/>
    <w:p w:rsidR="008335A2" w:rsidRDefault="008335A2"/>
    <w:p w:rsidR="008335A2" w:rsidRDefault="008335A2"/>
    <w:p w:rsidR="008335A2" w:rsidRDefault="008335A2"/>
    <w:tbl>
      <w:tblPr>
        <w:tblStyle w:val="Tablaconcuadrcula"/>
        <w:tblW w:w="8946" w:type="dxa"/>
        <w:jc w:val="center"/>
        <w:tblLook w:val="04A0" w:firstRow="1" w:lastRow="0" w:firstColumn="1" w:lastColumn="0" w:noHBand="0" w:noVBand="1"/>
      </w:tblPr>
      <w:tblGrid>
        <w:gridCol w:w="8946"/>
      </w:tblGrid>
      <w:tr w:rsidR="00B25055" w:rsidRPr="00F54BEF" w:rsidTr="00822435">
        <w:trPr>
          <w:trHeight w:val="1235"/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B25055" w:rsidRPr="001D132E" w:rsidRDefault="008335A2" w:rsidP="00C2525E">
            <w:pPr>
              <w:rPr>
                <w:b/>
                <w:sz w:val="28"/>
                <w:szCs w:val="28"/>
                <w:u w:val="single"/>
              </w:rPr>
            </w:pPr>
            <w:r w:rsidRPr="001D132E">
              <w:rPr>
                <w:b/>
                <w:sz w:val="28"/>
                <w:szCs w:val="28"/>
                <w:u w:val="single"/>
              </w:rPr>
              <w:lastRenderedPageBreak/>
              <w:t xml:space="preserve">Instrucciones de Evaluación: </w:t>
            </w:r>
          </w:p>
          <w:p w:rsidR="00B25055" w:rsidRPr="001D132E" w:rsidRDefault="00B25055" w:rsidP="001D132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 xml:space="preserve">A partir de la lectura realizada durante clases y de manera individual del texto </w:t>
            </w:r>
            <w:r w:rsidRPr="001D132E">
              <w:rPr>
                <w:b/>
                <w:i/>
                <w:sz w:val="28"/>
                <w:szCs w:val="28"/>
              </w:rPr>
              <w:t xml:space="preserve">“La escases como resultado de la búsqueda de la abundancia” </w:t>
            </w:r>
            <w:r w:rsidRPr="001D132E">
              <w:rPr>
                <w:sz w:val="28"/>
                <w:szCs w:val="28"/>
              </w:rPr>
              <w:t>de María</w:t>
            </w:r>
            <w:r w:rsidR="008335A2" w:rsidRPr="001D132E">
              <w:rPr>
                <w:sz w:val="28"/>
                <w:szCs w:val="28"/>
              </w:rPr>
              <w:t xml:space="preserve"> de la Luz </w:t>
            </w:r>
            <w:proofErr w:type="spellStart"/>
            <w:r w:rsidR="008335A2" w:rsidRPr="001D132E">
              <w:rPr>
                <w:sz w:val="28"/>
                <w:szCs w:val="28"/>
              </w:rPr>
              <w:t>Trautmann</w:t>
            </w:r>
            <w:proofErr w:type="spellEnd"/>
            <w:r w:rsidR="001D132E">
              <w:rPr>
                <w:sz w:val="28"/>
                <w:szCs w:val="28"/>
              </w:rPr>
              <w:t xml:space="preserve">: </w:t>
            </w:r>
          </w:p>
          <w:p w:rsidR="00822435" w:rsidRPr="001D132E" w:rsidRDefault="00822435" w:rsidP="001D132E">
            <w:pPr>
              <w:pStyle w:val="Prrafodelista"/>
              <w:jc w:val="both"/>
              <w:rPr>
                <w:sz w:val="28"/>
                <w:szCs w:val="28"/>
              </w:rPr>
            </w:pPr>
          </w:p>
          <w:p w:rsidR="008335A2" w:rsidRPr="001D132E" w:rsidRDefault="008335A2" w:rsidP="001D132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b/>
                <w:sz w:val="28"/>
                <w:szCs w:val="28"/>
                <w:u w:val="single"/>
              </w:rPr>
              <w:t>Elabore un mini ensayo con la siguiente estructura</w:t>
            </w:r>
            <w:r w:rsidRPr="001D132E">
              <w:rPr>
                <w:sz w:val="28"/>
                <w:szCs w:val="28"/>
              </w:rPr>
              <w:t>:</w:t>
            </w:r>
          </w:p>
          <w:p w:rsidR="008335A2" w:rsidRPr="001D132E" w:rsidRDefault="008335A2" w:rsidP="001D132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>Porta</w:t>
            </w:r>
            <w:r w:rsidR="00822435" w:rsidRPr="001D132E">
              <w:rPr>
                <w:sz w:val="28"/>
                <w:szCs w:val="28"/>
              </w:rPr>
              <w:t>da con su nombre, curso, fecha, título del texto y</w:t>
            </w:r>
            <w:r w:rsidRPr="001D132E">
              <w:rPr>
                <w:sz w:val="28"/>
                <w:szCs w:val="28"/>
              </w:rPr>
              <w:t xml:space="preserve"> logo del colegio en la parte superior derecho. </w:t>
            </w:r>
          </w:p>
          <w:p w:rsidR="008335A2" w:rsidRPr="001D132E" w:rsidRDefault="00822435" w:rsidP="001D132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 xml:space="preserve">Debe considerar en su escrito </w:t>
            </w:r>
            <w:r w:rsidR="008335A2" w:rsidRPr="001D132E">
              <w:rPr>
                <w:b/>
                <w:sz w:val="28"/>
                <w:szCs w:val="28"/>
              </w:rPr>
              <w:t>Introducción, Desarrollo y Conclusión</w:t>
            </w:r>
            <w:r w:rsidR="008335A2" w:rsidRPr="001D132E">
              <w:rPr>
                <w:sz w:val="28"/>
                <w:szCs w:val="28"/>
              </w:rPr>
              <w:t>.</w:t>
            </w:r>
          </w:p>
          <w:p w:rsidR="00822435" w:rsidRPr="001D132E" w:rsidRDefault="008335A2" w:rsidP="001D132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 xml:space="preserve">Si usted ocupa alguna cita del texto </w:t>
            </w:r>
            <w:r w:rsidR="00822435" w:rsidRPr="001D132E">
              <w:rPr>
                <w:sz w:val="28"/>
                <w:szCs w:val="28"/>
              </w:rPr>
              <w:t>debe ocupar sistema A.P.A (Autor, pagina, año)</w:t>
            </w:r>
          </w:p>
          <w:p w:rsidR="00822435" w:rsidRPr="001D132E" w:rsidRDefault="00822435" w:rsidP="001D132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>Se estima que este trabajo tenga una extensión mínima de 1 plana y media a 2 planas</w:t>
            </w:r>
            <w:r w:rsidR="001D132E">
              <w:rPr>
                <w:sz w:val="28"/>
                <w:szCs w:val="28"/>
              </w:rPr>
              <w:t xml:space="preserve"> como</w:t>
            </w:r>
            <w:r w:rsidRPr="001D132E">
              <w:rPr>
                <w:sz w:val="28"/>
                <w:szCs w:val="28"/>
              </w:rPr>
              <w:t xml:space="preserve"> máximo. </w:t>
            </w:r>
          </w:p>
          <w:p w:rsidR="008335A2" w:rsidRPr="001D132E" w:rsidRDefault="001D132E" w:rsidP="001D132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822435" w:rsidRPr="001D132E">
              <w:rPr>
                <w:sz w:val="28"/>
                <w:szCs w:val="28"/>
              </w:rPr>
              <w:t xml:space="preserve">ncorporar bibliografía en caso de ocupar algún </w:t>
            </w:r>
            <w:r>
              <w:rPr>
                <w:sz w:val="28"/>
                <w:szCs w:val="28"/>
              </w:rPr>
              <w:t xml:space="preserve">apoyo sobre el texto, ya sea un análisis de otro autor o recursos audiovisuales, etc.  </w:t>
            </w:r>
            <w:r w:rsidR="00822435" w:rsidRPr="001D132E">
              <w:rPr>
                <w:sz w:val="28"/>
                <w:szCs w:val="28"/>
              </w:rPr>
              <w:t xml:space="preserve"> </w:t>
            </w:r>
            <w:r w:rsidR="008335A2" w:rsidRPr="001D132E">
              <w:rPr>
                <w:sz w:val="28"/>
                <w:szCs w:val="28"/>
              </w:rPr>
              <w:t xml:space="preserve"> </w:t>
            </w:r>
          </w:p>
          <w:p w:rsidR="00822435" w:rsidRPr="001D132E" w:rsidRDefault="00822435" w:rsidP="001D132E">
            <w:pPr>
              <w:pStyle w:val="Prrafodelista"/>
              <w:ind w:left="1080"/>
              <w:jc w:val="both"/>
              <w:rPr>
                <w:sz w:val="28"/>
                <w:szCs w:val="28"/>
              </w:rPr>
            </w:pPr>
          </w:p>
          <w:p w:rsidR="00B25055" w:rsidRPr="001D132E" w:rsidRDefault="00B25055" w:rsidP="001D132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sz w:val="28"/>
                <w:szCs w:val="28"/>
              </w:rPr>
              <w:t xml:space="preserve">Fecha de Entrega: </w:t>
            </w:r>
            <w:r w:rsidR="00822435" w:rsidRPr="001D132E">
              <w:rPr>
                <w:b/>
                <w:sz w:val="28"/>
                <w:szCs w:val="28"/>
              </w:rPr>
              <w:t>01 de Octubre</w:t>
            </w:r>
          </w:p>
          <w:p w:rsidR="00B25055" w:rsidRPr="001D132E" w:rsidRDefault="00822435" w:rsidP="001D132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132E">
              <w:rPr>
                <w:b/>
                <w:sz w:val="28"/>
                <w:szCs w:val="28"/>
              </w:rPr>
              <w:t>Este trabajo es de carácter Evaluativo</w:t>
            </w:r>
            <w:r w:rsidR="00B25055" w:rsidRPr="001D132E">
              <w:rPr>
                <w:b/>
                <w:sz w:val="28"/>
                <w:szCs w:val="28"/>
              </w:rPr>
              <w:t xml:space="preserve"> con nota directa al libro de clases</w:t>
            </w:r>
            <w:r w:rsidR="00B25055" w:rsidRPr="001D132E">
              <w:rPr>
                <w:sz w:val="28"/>
                <w:szCs w:val="28"/>
              </w:rPr>
              <w:t xml:space="preserve">. </w:t>
            </w:r>
          </w:p>
          <w:p w:rsidR="00822435" w:rsidRDefault="00822435" w:rsidP="00822435">
            <w:pPr>
              <w:rPr>
                <w:sz w:val="22"/>
                <w:szCs w:val="22"/>
              </w:rPr>
            </w:pPr>
          </w:p>
          <w:p w:rsidR="00822435" w:rsidRDefault="00822435" w:rsidP="0082243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22435" w:rsidRDefault="00822435" w:rsidP="00822435">
            <w:pPr>
              <w:rPr>
                <w:sz w:val="22"/>
                <w:szCs w:val="22"/>
              </w:rPr>
            </w:pPr>
          </w:p>
          <w:p w:rsidR="00822435" w:rsidRDefault="00822435" w:rsidP="00822435">
            <w:pPr>
              <w:rPr>
                <w:sz w:val="22"/>
                <w:szCs w:val="22"/>
              </w:rPr>
            </w:pPr>
          </w:p>
          <w:p w:rsidR="00822435" w:rsidRDefault="00822435" w:rsidP="00822435">
            <w:pPr>
              <w:rPr>
                <w:sz w:val="22"/>
                <w:szCs w:val="22"/>
              </w:rPr>
            </w:pPr>
          </w:p>
          <w:p w:rsidR="00822435" w:rsidRPr="00822435" w:rsidRDefault="00822435" w:rsidP="00822435">
            <w:pPr>
              <w:rPr>
                <w:sz w:val="22"/>
                <w:szCs w:val="22"/>
              </w:rPr>
            </w:pPr>
          </w:p>
        </w:tc>
      </w:tr>
    </w:tbl>
    <w:p w:rsidR="00B25055" w:rsidRDefault="00B25055"/>
    <w:sectPr w:rsidR="00B2505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1E" w:rsidRDefault="0085061E" w:rsidP="00B25055">
      <w:pPr>
        <w:spacing w:after="0" w:line="240" w:lineRule="auto"/>
      </w:pPr>
      <w:r>
        <w:separator/>
      </w:r>
    </w:p>
  </w:endnote>
  <w:endnote w:type="continuationSeparator" w:id="0">
    <w:p w:rsidR="0085061E" w:rsidRDefault="0085061E" w:rsidP="00B2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1E" w:rsidRDefault="0085061E" w:rsidP="00B25055">
      <w:pPr>
        <w:spacing w:after="0" w:line="240" w:lineRule="auto"/>
      </w:pPr>
      <w:r>
        <w:separator/>
      </w:r>
    </w:p>
  </w:footnote>
  <w:footnote w:type="continuationSeparator" w:id="0">
    <w:p w:rsidR="0085061E" w:rsidRDefault="0085061E" w:rsidP="00B2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55" w:rsidRDefault="00B25055" w:rsidP="00B25055">
    <w:pPr>
      <w:pStyle w:val="Encabezado"/>
      <w:jc w:val="center"/>
    </w:pPr>
    <w:r>
      <w:rPr>
        <w:noProof/>
        <w:lang w:val="es-CL"/>
      </w:rPr>
      <w:drawing>
        <wp:inline distT="0" distB="0" distL="0" distR="0" wp14:anchorId="2094917A" wp14:editId="7E9DB3F5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055" w:rsidRDefault="00B25055" w:rsidP="00B25055">
    <w:pPr>
      <w:pStyle w:val="Encabezado"/>
      <w:jc w:val="center"/>
    </w:pPr>
    <w:r>
      <w:t>Altos de la Paloma Lote k-1, Puerto Montt, Los Lagos / R.B.D 40316-4</w:t>
    </w:r>
  </w:p>
  <w:p w:rsidR="00B25055" w:rsidRDefault="00B25055" w:rsidP="00B25055">
    <w:pPr>
      <w:pStyle w:val="Encabezado"/>
      <w:jc w:val="center"/>
    </w:pPr>
    <w:r>
      <w:t xml:space="preserve">Teléfono: +56 652772250 / Correo: </w:t>
    </w:r>
    <w:hyperlink r:id="rId2" w:history="1">
      <w:r w:rsidRPr="005B1DD3">
        <w:rPr>
          <w:rStyle w:val="Hipervnculo"/>
        </w:rPr>
        <w:t>profesorhistoriapumanque@gmail.com</w:t>
      </w:r>
    </w:hyperlink>
  </w:p>
  <w:p w:rsidR="00B25055" w:rsidRPr="00075648" w:rsidRDefault="00B25055" w:rsidP="00B25055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sz w:val="18"/>
        <w:szCs w:val="18"/>
      </w:rPr>
      <w:t>Asignatura:</w:t>
    </w:r>
    <w:r>
      <w:rPr>
        <w:rStyle w:val="Hipervnculo"/>
        <w:caps/>
        <w:sz w:val="18"/>
        <w:szCs w:val="18"/>
      </w:rPr>
      <w:t xml:space="preserve"> economia y sociedad</w:t>
    </w:r>
  </w:p>
  <w:p w:rsidR="00B25055" w:rsidRPr="002337ED" w:rsidRDefault="00B25055" w:rsidP="00B25055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Aarón Jara.</w:t>
    </w:r>
  </w:p>
  <w:p w:rsidR="00B25055" w:rsidRDefault="00B250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5E44"/>
    <w:multiLevelType w:val="hybridMultilevel"/>
    <w:tmpl w:val="2D4AC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D4392"/>
    <w:multiLevelType w:val="hybridMultilevel"/>
    <w:tmpl w:val="122688B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5"/>
    <w:rsid w:val="001D132E"/>
    <w:rsid w:val="002D79AF"/>
    <w:rsid w:val="00345E26"/>
    <w:rsid w:val="0075721D"/>
    <w:rsid w:val="00822435"/>
    <w:rsid w:val="008335A2"/>
    <w:rsid w:val="0085061E"/>
    <w:rsid w:val="00B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047A3-A74C-4C3C-AA74-69670F2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55"/>
    <w:pPr>
      <w:spacing w:after="200" w:line="276" w:lineRule="auto"/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55"/>
  </w:style>
  <w:style w:type="paragraph" w:styleId="Piedepgina">
    <w:name w:val="footer"/>
    <w:basedOn w:val="Normal"/>
    <w:link w:val="PiedepginaCar"/>
    <w:uiPriority w:val="99"/>
    <w:unhideWhenUsed/>
    <w:rsid w:val="00B25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55"/>
  </w:style>
  <w:style w:type="character" w:styleId="Hipervnculo">
    <w:name w:val="Hyperlink"/>
    <w:basedOn w:val="Fuentedeprrafopredeter"/>
    <w:uiPriority w:val="99"/>
    <w:unhideWhenUsed/>
    <w:rsid w:val="00B2505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2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50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sorhistoriapumanqu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2021-09-20T14:51:00Z</dcterms:created>
  <dcterms:modified xsi:type="dcterms:W3CDTF">2021-09-20T16:53:00Z</dcterms:modified>
</cp:coreProperties>
</file>