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080A" w14:textId="74C7F433" w:rsidR="002337ED" w:rsidRDefault="00B254D5" w:rsidP="00B254D5">
      <w:r>
        <w:t xml:space="preserve">Guía </w:t>
      </w:r>
      <w:proofErr w:type="spellStart"/>
      <w:r>
        <w:t>N°</w:t>
      </w:r>
      <w:proofErr w:type="spellEnd"/>
      <w:r>
        <w:t xml:space="preserve"> 6 – Álgebra y Funciones – Segundo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7FDBB041" w14:textId="77777777" w:rsidTr="00751288">
        <w:trPr>
          <w:trHeight w:val="264"/>
          <w:jc w:val="center"/>
        </w:trPr>
        <w:tc>
          <w:tcPr>
            <w:tcW w:w="1498" w:type="dxa"/>
          </w:tcPr>
          <w:p w14:paraId="7E31600A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485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597ECB">
              <w:rPr>
                <w:rFonts w:ascii="Times New Roman" w:hAnsi="Times New Roman" w:cs="Times New Roman"/>
                <w:b/>
                <w:sz w:val="20"/>
                <w:szCs w:val="20"/>
              </w:rPr>
              <w:t>° medio</w:t>
            </w:r>
          </w:p>
        </w:tc>
        <w:tc>
          <w:tcPr>
            <w:tcW w:w="1665" w:type="dxa"/>
          </w:tcPr>
          <w:p w14:paraId="473E5BDD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 w:rsidR="00652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7E8A">
              <w:rPr>
                <w:rFonts w:ascii="Times New Roman" w:hAnsi="Times New Roman" w:cs="Times New Roman"/>
                <w:b/>
                <w:sz w:val="20"/>
                <w:szCs w:val="20"/>
              </w:rPr>
              <w:t>04-08</w:t>
            </w:r>
            <w:r w:rsidR="002F3ED6">
              <w:rPr>
                <w:rFonts w:ascii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058" w:type="dxa"/>
          </w:tcPr>
          <w:p w14:paraId="3E570D6B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2CAA9D6F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  <w:r w:rsidR="002F3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0C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1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puntos</w:t>
            </w:r>
            <w:r w:rsidR="00216E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14:paraId="286683D1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2A05AAD2" w14:textId="77777777" w:rsidR="002337ED" w:rsidRDefault="002337ED" w:rsidP="002337E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ED355" wp14:editId="08CE3CAC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9B70B8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7A40120A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6B29B" id="AutoShape 6" o:spid="_x0000_s1026" style="position:absolute;margin-left:-33.6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7701D9" w14:textId="77777777" w:rsidR="002337ED" w:rsidRDefault="002337ED" w:rsidP="002337ED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6CB0F6C4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E8EA738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1B1CA77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F54BEF" w14:paraId="31A34CDB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5BF7BE9A" w14:textId="77777777" w:rsidR="002718A9" w:rsidRDefault="005B786D" w:rsidP="005B78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B786D">
              <w:rPr>
                <w:rFonts w:ascii="Times New Roman" w:hAnsi="Times New Roman" w:cs="Times New Roman"/>
                <w:b/>
                <w:sz w:val="24"/>
                <w:szCs w:val="20"/>
              </w:rPr>
              <w:t>MA1M OA 01: Calcular operaciones con números racionales en forma simbólica.</w:t>
            </w:r>
          </w:p>
          <w:p w14:paraId="4A580E75" w14:textId="77777777" w:rsidR="005B786D" w:rsidRDefault="005B786D" w:rsidP="005B78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MA1M OA 04: Resolver sistemas de ecuaciones lineales (2x2) relacionados con problemas de la vida diaria y de otras asignaturas, mediante representaciones gráficas y simbólicas, de manera manual y/o con software educativo.</w:t>
            </w:r>
          </w:p>
          <w:p w14:paraId="2F2F89A7" w14:textId="77777777" w:rsidR="005B786D" w:rsidRPr="00344DC7" w:rsidRDefault="005B786D" w:rsidP="005B78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MA2M OA 05: Mostrar que comprenden la inversa de una función.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4DC09BC4" w14:textId="77777777" w:rsidR="002718A9" w:rsidRDefault="005B786D" w:rsidP="005B786D">
            <w:pPr>
              <w:pStyle w:val="Prrafodelista"/>
              <w:numPr>
                <w:ilvl w:val="0"/>
                <w:numId w:val="27"/>
              </w:numPr>
              <w:spacing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Reducen expresiones numéricas de números racionales, aplicando las propiedades de conmutatividad, asociatividad 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distributividad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  <w:p w14:paraId="71248EB5" w14:textId="77777777" w:rsidR="005B786D" w:rsidRDefault="005B786D" w:rsidP="005B786D">
            <w:pPr>
              <w:pStyle w:val="Prrafodelista"/>
              <w:numPr>
                <w:ilvl w:val="0"/>
                <w:numId w:val="27"/>
              </w:numPr>
              <w:spacing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Resuelven sistemas de ecuaciones lineales utilizando métodos algebraicos de resolución, como eliminación por igualación, sustitución y adición.</w:t>
            </w:r>
          </w:p>
          <w:p w14:paraId="2283B429" w14:textId="77777777" w:rsidR="005B786D" w:rsidRPr="005B786D" w:rsidRDefault="005B786D" w:rsidP="005B786D">
            <w:pPr>
              <w:pStyle w:val="Prrafodelista"/>
              <w:numPr>
                <w:ilvl w:val="0"/>
                <w:numId w:val="27"/>
              </w:numPr>
              <w:spacing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Reconocen la función inversa de una función dada, en representaciones pictóricas y simbólicas.</w:t>
            </w:r>
          </w:p>
        </w:tc>
      </w:tr>
    </w:tbl>
    <w:p w14:paraId="60C83DBB" w14:textId="77777777" w:rsidR="002337ED" w:rsidRDefault="002337ED" w:rsidP="002337ED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1C6DB828" w14:textId="77777777" w:rsidTr="002337ED">
        <w:trPr>
          <w:trHeight w:val="1235"/>
          <w:jc w:val="center"/>
        </w:trPr>
        <w:tc>
          <w:tcPr>
            <w:tcW w:w="10159" w:type="dxa"/>
          </w:tcPr>
          <w:p w14:paraId="7CF51668" w14:textId="77777777" w:rsidR="002337ED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61698E10" w14:textId="77777777" w:rsidR="002337ED" w:rsidRDefault="002337ED" w:rsidP="00FE237E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297BE670" w14:textId="77777777" w:rsidR="00652BD8" w:rsidRDefault="00652BD8" w:rsidP="00FE237E">
            <w:pPr>
              <w:pStyle w:val="Prrafodelista"/>
              <w:numPr>
                <w:ilvl w:val="0"/>
                <w:numId w:val="1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Envía tus respuestas</w:t>
            </w:r>
            <w:r w:rsidR="00FD320D">
              <w:rPr>
                <w:rFonts w:ascii="Times New Roman" w:hAnsi="Times New Roman" w:cs="Times New Roman"/>
              </w:rPr>
              <w:t xml:space="preserve"> a través de una foto</w:t>
            </w:r>
            <w:r>
              <w:rPr>
                <w:rFonts w:ascii="Times New Roman" w:hAnsi="Times New Roman" w:cs="Times New Roman"/>
              </w:rPr>
              <w:t xml:space="preserve"> al correo </w:t>
            </w:r>
            <w:hyperlink r:id="rId7" w:history="1">
              <w:r w:rsidRPr="00895B2C">
                <w:rPr>
                  <w:rStyle w:val="Hipervnculo"/>
                  <w:rFonts w:ascii="Times New Roman" w:hAnsi="Times New Roman" w:cs="Times New Roman"/>
                </w:rPr>
                <w:t>profesorvictoralmonacidmate@gmail.com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14:paraId="11441C60" w14:textId="77777777" w:rsidR="00652BD8" w:rsidRDefault="00652BD8" w:rsidP="00FE237E">
            <w:pPr>
              <w:pStyle w:val="Prrafodelista"/>
              <w:numPr>
                <w:ilvl w:val="0"/>
                <w:numId w:val="1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el asunto del correo debes colocar tu nombre y curso.</w:t>
            </w:r>
          </w:p>
          <w:p w14:paraId="7D013F80" w14:textId="77777777" w:rsidR="00652BD8" w:rsidRDefault="00652BD8" w:rsidP="00FE237E">
            <w:pPr>
              <w:pStyle w:val="Prrafodelista"/>
              <w:numPr>
                <w:ilvl w:val="0"/>
                <w:numId w:val="1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foto debe ser lo más clara posible, trata de evitar que tenga una sombra.</w:t>
            </w:r>
          </w:p>
          <w:p w14:paraId="33EE0D48" w14:textId="77777777" w:rsidR="002337ED" w:rsidRDefault="00652BD8" w:rsidP="00FE237E">
            <w:pPr>
              <w:pStyle w:val="Prrafodelista"/>
              <w:numPr>
                <w:ilvl w:val="0"/>
                <w:numId w:val="1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 cualquier duda o inquietud que pueda presentar, enviar un correo al ya mencionado en uno de los puntos.</w:t>
            </w:r>
          </w:p>
          <w:p w14:paraId="4E805FB1" w14:textId="77777777" w:rsidR="00FD320D" w:rsidRDefault="00FD320D" w:rsidP="00FE237E">
            <w:pPr>
              <w:pStyle w:val="Prrafodelista"/>
              <w:numPr>
                <w:ilvl w:val="0"/>
                <w:numId w:val="1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guía es evaluada, por lo </w:t>
            </w:r>
            <w:r w:rsidR="007E7388">
              <w:rPr>
                <w:rFonts w:ascii="Times New Roman" w:hAnsi="Times New Roman" w:cs="Times New Roman"/>
              </w:rPr>
              <w:t>tanto,</w:t>
            </w:r>
            <w:r w:rsidR="00C6070C">
              <w:rPr>
                <w:rFonts w:ascii="Times New Roman" w:hAnsi="Times New Roman" w:cs="Times New Roman"/>
              </w:rPr>
              <w:t xml:space="preserve"> la fecha</w:t>
            </w:r>
            <w:r>
              <w:rPr>
                <w:rFonts w:ascii="Times New Roman" w:hAnsi="Times New Roman" w:cs="Times New Roman"/>
              </w:rPr>
              <w:t xml:space="preserve"> de en</w:t>
            </w:r>
            <w:r w:rsidR="009242D2">
              <w:rPr>
                <w:rFonts w:ascii="Times New Roman" w:hAnsi="Times New Roman" w:cs="Times New Roman"/>
              </w:rPr>
              <w:t>trega</w:t>
            </w:r>
            <w:r w:rsidR="00FE7E8A">
              <w:rPr>
                <w:rFonts w:ascii="Times New Roman" w:hAnsi="Times New Roman" w:cs="Times New Roman"/>
              </w:rPr>
              <w:t xml:space="preserve"> es hasta el </w:t>
            </w:r>
            <w:proofErr w:type="gramStart"/>
            <w:r w:rsidR="00FE7E8A">
              <w:rPr>
                <w:rFonts w:ascii="Times New Roman" w:hAnsi="Times New Roman" w:cs="Times New Roman"/>
              </w:rPr>
              <w:t>día miércoles</w:t>
            </w:r>
            <w:proofErr w:type="gramEnd"/>
            <w:r w:rsidR="00FE7E8A">
              <w:rPr>
                <w:rFonts w:ascii="Times New Roman" w:hAnsi="Times New Roman" w:cs="Times New Roman"/>
              </w:rPr>
              <w:t xml:space="preserve"> 1</w:t>
            </w:r>
            <w:r w:rsidR="00C6070C">
              <w:rPr>
                <w:rFonts w:ascii="Times New Roman" w:hAnsi="Times New Roman" w:cs="Times New Roman"/>
              </w:rPr>
              <w:t>1</w:t>
            </w:r>
            <w:r w:rsidR="00FE7E8A">
              <w:rPr>
                <w:rFonts w:ascii="Times New Roman" w:hAnsi="Times New Roman" w:cs="Times New Roman"/>
              </w:rPr>
              <w:t xml:space="preserve"> de agosto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E3EFA7" w14:textId="77777777" w:rsidR="007E7388" w:rsidRPr="00A54B30" w:rsidRDefault="006B0194" w:rsidP="00FE237E">
            <w:pPr>
              <w:pStyle w:val="Prrafodelista"/>
              <w:numPr>
                <w:ilvl w:val="0"/>
                <w:numId w:val="1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Cada pregunta tiene</w:t>
            </w:r>
            <w:r w:rsidR="007E7388">
              <w:rPr>
                <w:rFonts w:ascii="Times New Roman" w:hAnsi="Times New Roman" w:cs="Times New Roman"/>
              </w:rPr>
              <w:t xml:space="preserve"> 2 puntos, es decir, el p</w:t>
            </w:r>
            <w:r w:rsidR="00A70C1F">
              <w:rPr>
                <w:rFonts w:ascii="Times New Roman" w:hAnsi="Times New Roman" w:cs="Times New Roman"/>
              </w:rPr>
              <w:t>untaje total de la guía es de 6</w:t>
            </w:r>
            <w:r w:rsidR="007E7388">
              <w:rPr>
                <w:rFonts w:ascii="Times New Roman" w:hAnsi="Times New Roman" w:cs="Times New Roman"/>
              </w:rPr>
              <w:t xml:space="preserve"> puntos.</w:t>
            </w:r>
          </w:p>
        </w:tc>
      </w:tr>
    </w:tbl>
    <w:p w14:paraId="383E8BE2" w14:textId="77777777" w:rsidR="003E56EB" w:rsidRDefault="003E56EB" w:rsidP="003E56EB">
      <w:pPr>
        <w:rPr>
          <w:rFonts w:ascii="Times New Roman" w:hAnsi="Times New Roman" w:cs="Times New Roman"/>
          <w:b/>
          <w:sz w:val="24"/>
          <w:szCs w:val="20"/>
          <w:lang w:val="es-ES"/>
        </w:rPr>
      </w:pPr>
    </w:p>
    <w:p w14:paraId="52891D2A" w14:textId="77777777" w:rsidR="00264F80" w:rsidRPr="00FE7E8A" w:rsidRDefault="00FE7E8A" w:rsidP="00FE7E8A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¿Cuáles son los valores de p y q, respectivamente, para los cuales se cumple que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lang w:val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s-ES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s-ES"/>
                  </w:rPr>
                  <m:t>p+5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s-ES"/>
                  </w:rPr>
                  <m:t>q=9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s-ES"/>
                  </w:rPr>
                  <m:t>-p-q=9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b/>
          <w:sz w:val="24"/>
          <w:lang w:val="es-ES"/>
        </w:rPr>
        <w:t>?</w:t>
      </w:r>
    </w:p>
    <w:p w14:paraId="7130B9B5" w14:textId="77777777" w:rsidR="00FE7E8A" w:rsidRPr="00FE7E8A" w:rsidRDefault="00FE7E8A" w:rsidP="00FE7E8A">
      <w:pPr>
        <w:pStyle w:val="Prrafodelista"/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755152B5" w14:textId="77777777" w:rsidR="00FE7E8A" w:rsidRPr="00FE7E8A" w:rsidRDefault="00FE7E8A" w:rsidP="00FE7E8A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33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 xml:space="preserve"> y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2</m:t>
            </m:r>
          </m:den>
        </m:f>
      </m:oMath>
    </w:p>
    <w:p w14:paraId="4BDED0A1" w14:textId="77777777" w:rsidR="00FE7E8A" w:rsidRPr="00FE7E8A" w:rsidRDefault="00FE7E8A" w:rsidP="00FE7E8A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-6 y-3</m:t>
        </m:r>
      </m:oMath>
    </w:p>
    <w:p w14:paraId="3DF69977" w14:textId="77777777" w:rsidR="00FE7E8A" w:rsidRPr="00FE7E8A" w:rsidRDefault="00FE7E8A" w:rsidP="00FE7E8A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-6 y-15</m:t>
        </m:r>
      </m:oMath>
    </w:p>
    <w:p w14:paraId="386A3010" w14:textId="77777777" w:rsidR="00FE7E8A" w:rsidRPr="005B786D" w:rsidRDefault="00FE7E8A" w:rsidP="00FE7E8A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w:lastRenderedPageBreak/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 xml:space="preserve"> y-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4</m:t>
            </m:r>
          </m:den>
        </m:f>
      </m:oMath>
    </w:p>
    <w:p w14:paraId="5CC2BABD" w14:textId="77777777" w:rsidR="005B786D" w:rsidRPr="00FE7E8A" w:rsidRDefault="005B786D" w:rsidP="00FE7E8A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-</m:t>
        </m:r>
      </m:oMath>
      <w:r>
        <w:rPr>
          <w:rFonts w:ascii="Times New Roman" w:hAnsi="Times New Roman" w:cs="Times New Roman"/>
          <w:b/>
          <w:sz w:val="24"/>
          <w:lang w:val="es-ES"/>
        </w:rPr>
        <w:t>11 y 2</w:t>
      </w:r>
    </w:p>
    <w:p w14:paraId="3582D833" w14:textId="77777777" w:rsidR="00FE7E8A" w:rsidRDefault="00FE7E8A" w:rsidP="00FE7E8A">
      <w:pPr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77ACF9CF" w14:textId="77777777" w:rsidR="00FE7E8A" w:rsidRPr="005B786D" w:rsidRDefault="00FE7E8A" w:rsidP="00FE7E8A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Sea f una función afín, tal que </w:t>
      </w:r>
      <m:oMath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f</m:t>
        </m:r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lang w:val="es-ES"/>
          </w:rPr>
          <m:t xml:space="preserve"> : R→R</m:t>
        </m:r>
      </m:oMath>
      <w:r>
        <w:rPr>
          <w:rFonts w:ascii="Times New Roman" w:eastAsiaTheme="minorEastAsia" w:hAnsi="Times New Roman" w:cs="Times New Roman"/>
          <w:b/>
          <w:sz w:val="24"/>
          <w:lang w:val="es-ES"/>
        </w:rPr>
        <w:t xml:space="preserve"> y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lang w:val="es-ES"/>
        </w:rPr>
        <w:t xml:space="preserve"> es su función inversa. </w:t>
      </w:r>
      <w:r w:rsidR="005B786D">
        <w:rPr>
          <w:rFonts w:ascii="Times New Roman" w:eastAsiaTheme="minorEastAsia" w:hAnsi="Times New Roman" w:cs="Times New Roman"/>
          <w:b/>
          <w:sz w:val="24"/>
          <w:lang w:val="es-ES"/>
        </w:rPr>
        <w:t xml:space="preserve">Si </w:t>
      </w:r>
      <w:proofErr w:type="gramStart"/>
      <w:r w:rsidR="005B786D">
        <w:rPr>
          <w:rFonts w:ascii="Times New Roman" w:eastAsiaTheme="minorEastAsia" w:hAnsi="Times New Roman" w:cs="Times New Roman"/>
          <w:b/>
          <w:sz w:val="24"/>
          <w:lang w:val="es-ES"/>
        </w:rPr>
        <w:t>f(</w:t>
      </w:r>
      <w:proofErr w:type="gramEnd"/>
      <w:r w:rsidR="005B786D">
        <w:rPr>
          <w:rFonts w:ascii="Times New Roman" w:eastAsiaTheme="minorEastAsia" w:hAnsi="Times New Roman" w:cs="Times New Roman"/>
          <w:b/>
          <w:sz w:val="24"/>
          <w:lang w:val="es-ES"/>
        </w:rPr>
        <w:t>2) = 4 y f</w:t>
      </w:r>
      <w:r w:rsidR="005B786D">
        <w:rPr>
          <w:rFonts w:ascii="Times New Roman" w:eastAsiaTheme="minorEastAsia" w:hAnsi="Times New Roman" w:cs="Times New Roman"/>
          <w:b/>
          <w:sz w:val="24"/>
          <w:vertAlign w:val="superscript"/>
          <w:lang w:val="es-ES"/>
        </w:rPr>
        <w:t>-1</w:t>
      </w:r>
      <w:r w:rsidR="005B786D">
        <w:rPr>
          <w:rFonts w:ascii="Times New Roman" w:eastAsiaTheme="minorEastAsia" w:hAnsi="Times New Roman" w:cs="Times New Roman"/>
          <w:b/>
          <w:sz w:val="24"/>
          <w:lang w:val="es-ES"/>
        </w:rPr>
        <w:t xml:space="preserve">(3) = 5, ¿Cuál es el valor de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4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s-ES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5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s-E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s-ES"/>
          </w:rPr>
          <m:t>(f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4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s-ES"/>
          </w:rPr>
          <m:t>)</m:t>
        </m:r>
      </m:oMath>
      <w:r w:rsidR="005B786D">
        <w:rPr>
          <w:rFonts w:ascii="Times New Roman" w:eastAsiaTheme="minorEastAsia" w:hAnsi="Times New Roman" w:cs="Times New Roman"/>
          <w:b/>
          <w:sz w:val="24"/>
          <w:lang w:val="es-ES"/>
        </w:rPr>
        <w:t>?</w:t>
      </w:r>
    </w:p>
    <w:p w14:paraId="41F87FDF" w14:textId="77777777" w:rsidR="005B786D" w:rsidRDefault="005B786D" w:rsidP="005B786D">
      <w:pPr>
        <w:pStyle w:val="Prrafodelista"/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754E69A5" w14:textId="77777777" w:rsidR="005B786D" w:rsidRDefault="005B786D" w:rsidP="005B786D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6</w:t>
      </w:r>
    </w:p>
    <w:p w14:paraId="5C37E4C3" w14:textId="77777777" w:rsidR="005B786D" w:rsidRDefault="005B786D" w:rsidP="005B786D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7</w:t>
      </w:r>
    </w:p>
    <w:p w14:paraId="674FF690" w14:textId="77777777" w:rsidR="005B786D" w:rsidRDefault="005B786D" w:rsidP="005B786D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9</w:t>
      </w:r>
    </w:p>
    <w:p w14:paraId="01B2D778" w14:textId="77777777" w:rsidR="005B786D" w:rsidRDefault="005B786D" w:rsidP="005B786D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10</w:t>
      </w:r>
    </w:p>
    <w:p w14:paraId="4500D250" w14:textId="77777777" w:rsidR="005B786D" w:rsidRDefault="005B786D" w:rsidP="005B786D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13</w:t>
      </w:r>
    </w:p>
    <w:p w14:paraId="4B9117FD" w14:textId="77777777" w:rsidR="005B786D" w:rsidRDefault="005B786D" w:rsidP="005B786D">
      <w:pPr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185215FC" w14:textId="77777777" w:rsidR="005B786D" w:rsidRPr="005B786D" w:rsidRDefault="002D6409" w:rsidP="005B786D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36"/>
          <w:lang w:val="es-ES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lang w:val="es-E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lang w:val="es-ES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lang w:val="es-ES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6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lang w:val="es-E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lang w:val="es-ES"/>
                  </w:rPr>
                  <m:t>6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lang w:val="es-ES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lang w:val="es-ES"/>
                  </w:rPr>
                  <m:t>6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6"/>
                <w:lang w:val="es-E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lang w:val="es-E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lang w:val="es-ES"/>
                  </w:rPr>
                  <m:t>4</m:t>
                </m:r>
              </m:den>
            </m:f>
          </m:den>
        </m:f>
        <m:r>
          <m:rPr>
            <m:sty m:val="bi"/>
          </m:rPr>
          <w:rPr>
            <w:rFonts w:ascii="Cambria Math" w:hAnsi="Cambria Math" w:cs="Times New Roman"/>
            <w:sz w:val="36"/>
            <w:lang w:val="es-ES"/>
          </w:rPr>
          <m:t>=</m:t>
        </m:r>
      </m:oMath>
    </w:p>
    <w:p w14:paraId="20222C8E" w14:textId="77777777" w:rsidR="005B786D" w:rsidRPr="005B786D" w:rsidRDefault="005B786D" w:rsidP="005B786D">
      <w:pPr>
        <w:pStyle w:val="Prrafodelista"/>
        <w:jc w:val="both"/>
        <w:rPr>
          <w:rFonts w:ascii="Times New Roman" w:eastAsiaTheme="minorEastAsia" w:hAnsi="Times New Roman" w:cs="Times New Roman"/>
          <w:b/>
          <w:sz w:val="36"/>
          <w:lang w:val="es-ES"/>
        </w:rPr>
      </w:pPr>
    </w:p>
    <w:p w14:paraId="5A140C6A" w14:textId="77777777" w:rsidR="005B786D" w:rsidRDefault="005B786D" w:rsidP="005B786D">
      <w:pPr>
        <w:pStyle w:val="Prrafodelista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b/>
          <w:sz w:val="24"/>
          <w:lang w:val="es-E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s-E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5</m:t>
            </m:r>
          </m:den>
        </m:f>
      </m:oMath>
    </w:p>
    <w:p w14:paraId="4E2D2DA0" w14:textId="77777777" w:rsidR="005B786D" w:rsidRPr="005B786D" w:rsidRDefault="005B786D" w:rsidP="005B786D">
      <w:pPr>
        <w:pStyle w:val="Prrafodelista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b/>
          <w:sz w:val="24"/>
          <w:lang w:val="es-E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s-ES"/>
          </w:rPr>
          <m:t>-</m:t>
        </m:r>
      </m:oMath>
      <w:r>
        <w:rPr>
          <w:rFonts w:ascii="Times New Roman" w:eastAsiaTheme="minorEastAsia" w:hAnsi="Times New Roman" w:cs="Times New Roman"/>
          <w:sz w:val="24"/>
          <w:lang w:val="es-ES"/>
        </w:rPr>
        <w:t>1</w:t>
      </w:r>
    </w:p>
    <w:p w14:paraId="363C3B47" w14:textId="77777777" w:rsidR="005B786D" w:rsidRDefault="005B786D" w:rsidP="005B786D">
      <w:pPr>
        <w:pStyle w:val="Prrafodelista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b/>
          <w:sz w:val="24"/>
          <w:lang w:val="es-E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s-E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35</m:t>
            </m:r>
          </m:den>
        </m:f>
      </m:oMath>
    </w:p>
    <w:p w14:paraId="3FBAD8B4" w14:textId="77777777" w:rsidR="005B786D" w:rsidRDefault="005B786D" w:rsidP="005B786D">
      <w:pPr>
        <w:pStyle w:val="Prrafodelista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b/>
          <w:sz w:val="24"/>
          <w:lang w:val="es-E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s-E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91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360</m:t>
            </m:r>
          </m:den>
        </m:f>
      </m:oMath>
    </w:p>
    <w:p w14:paraId="7E1836EC" w14:textId="77777777" w:rsidR="005B786D" w:rsidRDefault="005B786D" w:rsidP="005B786D">
      <w:pPr>
        <w:pStyle w:val="Prrafodelista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b/>
          <w:sz w:val="24"/>
          <w:lang w:val="es-E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s-E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s-ES"/>
              </w:rPr>
              <m:t>5</m:t>
            </m:r>
          </m:den>
        </m:f>
      </m:oMath>
    </w:p>
    <w:p w14:paraId="01FFEB28" w14:textId="77777777" w:rsidR="00A70C1F" w:rsidRDefault="00A70C1F" w:rsidP="00A70C1F">
      <w:pPr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51ED14E7" w14:textId="77777777" w:rsidR="00A70C1F" w:rsidRDefault="00A70C1F" w:rsidP="00A70C1F">
      <w:pPr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0F47C4AE" w14:textId="77777777" w:rsidR="00A70C1F" w:rsidRDefault="00A70C1F" w:rsidP="00A70C1F">
      <w:pPr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4F50FAC3" w14:textId="77777777" w:rsidR="00A70C1F" w:rsidRDefault="00A70C1F" w:rsidP="00A70C1F">
      <w:pPr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70B0E37A" w14:textId="77777777" w:rsidR="00A70C1F" w:rsidRDefault="00A70C1F" w:rsidP="00A70C1F">
      <w:pPr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4D13BAF4" w14:textId="77777777" w:rsidR="00A70C1F" w:rsidRDefault="00A70C1F" w:rsidP="00A70C1F">
      <w:pPr>
        <w:jc w:val="center"/>
        <w:rPr>
          <w:rFonts w:ascii="Times New Roman" w:hAnsi="Times New Roman" w:cs="Times New Roman"/>
          <w:b/>
          <w:sz w:val="24"/>
          <w:u w:val="single"/>
          <w:lang w:val="es-ES"/>
        </w:rPr>
      </w:pPr>
      <w:r w:rsidRPr="00A70C1F">
        <w:rPr>
          <w:rFonts w:ascii="Times New Roman" w:hAnsi="Times New Roman" w:cs="Times New Roman"/>
          <w:b/>
          <w:sz w:val="24"/>
          <w:u w:val="single"/>
          <w:lang w:val="es-ES"/>
        </w:rPr>
        <w:lastRenderedPageBreak/>
        <w:t>Ejemplos de resolución ejercicios tipo PTU.</w:t>
      </w:r>
    </w:p>
    <w:p w14:paraId="08F7F165" w14:textId="77777777" w:rsidR="00A70C1F" w:rsidRPr="00A70C1F" w:rsidRDefault="00A70C1F" w:rsidP="00A70C1F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Sea f una función afín, tal que </w:t>
      </w:r>
      <m:oMath>
        <m:r>
          <w:rPr>
            <w:rFonts w:ascii="Cambria Math" w:hAnsi="Cambria Math" w:cs="Times New Roman"/>
            <w:sz w:val="24"/>
            <w:lang w:val="es-ES"/>
          </w:rPr>
          <m:t>f</m:t>
        </m:r>
        <m:r>
          <m:rPr>
            <m:scr m:val="double-struck"/>
          </m:rPr>
          <w:rPr>
            <w:rFonts w:ascii="Cambria Math" w:hAnsi="Cambria Math" w:cs="Times New Roman"/>
            <w:sz w:val="24"/>
            <w:lang w:val="es-ES"/>
          </w:rPr>
          <m:t xml:space="preserve"> : R→R</m:t>
        </m:r>
      </m:oMath>
      <w:r>
        <w:rPr>
          <w:rFonts w:ascii="Times New Roman" w:eastAsiaTheme="minorEastAsia" w:hAnsi="Times New Roman" w:cs="Times New Roman"/>
          <w:sz w:val="24"/>
          <w:lang w:val="es-ES"/>
        </w:rPr>
        <w:t xml:space="preserve"> y f</w:t>
      </w:r>
      <w:r>
        <w:rPr>
          <w:rFonts w:ascii="Times New Roman" w:eastAsiaTheme="minorEastAsia" w:hAnsi="Times New Roman" w:cs="Times New Roman"/>
          <w:sz w:val="24"/>
          <w:vertAlign w:val="superscript"/>
          <w:lang w:val="es-ES"/>
        </w:rPr>
        <w:t>-1</w:t>
      </w:r>
      <w:r>
        <w:rPr>
          <w:rFonts w:ascii="Times New Roman" w:eastAsiaTheme="minorEastAsia" w:hAnsi="Times New Roman" w:cs="Times New Roman"/>
          <w:sz w:val="24"/>
          <w:lang w:val="es-ES"/>
        </w:rPr>
        <w:t xml:space="preserve"> es su función inversa. Si </w:t>
      </w:r>
      <w:proofErr w:type="gramStart"/>
      <w:r>
        <w:rPr>
          <w:rFonts w:ascii="Times New Roman" w:eastAsiaTheme="minorEastAsia" w:hAnsi="Times New Roman" w:cs="Times New Roman"/>
          <w:sz w:val="24"/>
          <w:lang w:val="es-ES"/>
        </w:rPr>
        <w:t>f(</w:t>
      </w:r>
      <w:proofErr w:type="gramEnd"/>
      <w:r>
        <w:rPr>
          <w:rFonts w:ascii="Times New Roman" w:eastAsiaTheme="minorEastAsia" w:hAnsi="Times New Roman" w:cs="Times New Roman"/>
          <w:sz w:val="24"/>
          <w:lang w:val="es-ES"/>
        </w:rPr>
        <w:t>1) = 4 y     f</w:t>
      </w:r>
      <w:r>
        <w:rPr>
          <w:rFonts w:ascii="Times New Roman" w:eastAsiaTheme="minorEastAsia" w:hAnsi="Times New Roman" w:cs="Times New Roman"/>
          <w:sz w:val="24"/>
          <w:vertAlign w:val="superscript"/>
          <w:lang w:val="es-ES"/>
        </w:rPr>
        <w:t>-1</w:t>
      </w:r>
      <w:r>
        <w:rPr>
          <w:rFonts w:ascii="Times New Roman" w:eastAsiaTheme="minorEastAsia" w:hAnsi="Times New Roman" w:cs="Times New Roman"/>
          <w:sz w:val="24"/>
          <w:lang w:val="es-ES"/>
        </w:rPr>
        <w:t xml:space="preserve">(2) = 1. ¿Cuál es el valor de </w:t>
      </w:r>
      <m:oMath>
        <m:r>
          <w:rPr>
            <w:rFonts w:ascii="Cambria Math" w:eastAsiaTheme="minorEastAsia" w:hAnsi="Cambria Math" w:cs="Times New Roman"/>
            <w:sz w:val="24"/>
            <w:lang w:val="es-E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s-E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s-ES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lang w:val="es-E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s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s-E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s-ES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s-E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s-ES"/>
              </w:rPr>
              <m:t>4</m:t>
            </m:r>
          </m:e>
        </m:d>
        <m:r>
          <w:rPr>
            <w:rFonts w:ascii="Cambria Math" w:eastAsiaTheme="minorEastAsia" w:hAnsi="Cambria Math" w:cs="Times New Roman"/>
            <w:sz w:val="24"/>
            <w:lang w:val="es-E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s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s-E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s-ES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lang w:val="es-ES"/>
          </w:rPr>
          <m:t>(f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s-E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s-ES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lang w:val="es-E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s-ES"/>
        </w:rPr>
        <w:t>?</w:t>
      </w:r>
    </w:p>
    <w:p w14:paraId="2AF45F7F" w14:textId="77777777" w:rsidR="00A70C1F" w:rsidRDefault="00A70C1F" w:rsidP="00A70C1F">
      <w:pPr>
        <w:ind w:left="360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Para resolver este problema debemos aplicar la definición de función inversa, es decir:</w:t>
      </w:r>
    </w:p>
    <w:p w14:paraId="7C0060A0" w14:textId="77777777" w:rsidR="00A70C1F" w:rsidRDefault="00A70C1F" w:rsidP="00A70C1F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Si f(a) = b, entonces f</w:t>
      </w:r>
      <w:r>
        <w:rPr>
          <w:rFonts w:ascii="Times New Roman" w:hAnsi="Times New Roman" w:cs="Times New Roman"/>
          <w:sz w:val="24"/>
          <w:vertAlign w:val="superscript"/>
          <w:lang w:val="es-ES"/>
        </w:rPr>
        <w:t>-1</w:t>
      </w:r>
      <w:r>
        <w:rPr>
          <w:rFonts w:ascii="Times New Roman" w:hAnsi="Times New Roman" w:cs="Times New Roman"/>
          <w:sz w:val="24"/>
          <w:lang w:val="es-ES"/>
        </w:rPr>
        <w:t>(b) = a</w:t>
      </w:r>
    </w:p>
    <w:p w14:paraId="3587E3FE" w14:textId="77777777" w:rsidR="00A70C1F" w:rsidRDefault="00A70C1F" w:rsidP="00A70C1F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f</w:t>
      </w:r>
      <w:r>
        <w:rPr>
          <w:rFonts w:ascii="Times New Roman" w:hAnsi="Times New Roman" w:cs="Times New Roman"/>
          <w:sz w:val="24"/>
          <w:vertAlign w:val="superscript"/>
          <w:lang w:val="es-ES"/>
        </w:rPr>
        <w:t>-1</w:t>
      </w:r>
      <w:r>
        <w:rPr>
          <w:rFonts w:ascii="Times New Roman" w:hAnsi="Times New Roman" w:cs="Times New Roman"/>
          <w:sz w:val="24"/>
          <w:lang w:val="es-ES"/>
        </w:rPr>
        <w:t>(f(b)) = b</w:t>
      </w:r>
    </w:p>
    <w:p w14:paraId="39426981" w14:textId="77777777" w:rsidR="00A70C1F" w:rsidRDefault="00A70C1F" w:rsidP="00A70C1F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Entonces, aplicando la definición de función inversa se tiene que:</w:t>
      </w:r>
    </w:p>
    <w:p w14:paraId="43D658B9" w14:textId="77777777" w:rsidR="00A70C1F" w:rsidRDefault="00B56A76" w:rsidP="00A70C1F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Si </w:t>
      </w:r>
      <w:proofErr w:type="gramStart"/>
      <w:r>
        <w:rPr>
          <w:rFonts w:ascii="Times New Roman" w:hAnsi="Times New Roman" w:cs="Times New Roman"/>
          <w:sz w:val="24"/>
          <w:lang w:val="es-ES"/>
        </w:rPr>
        <w:t>f(</w:t>
      </w:r>
      <w:proofErr w:type="gramEnd"/>
      <w:r>
        <w:rPr>
          <w:rFonts w:ascii="Times New Roman" w:hAnsi="Times New Roman" w:cs="Times New Roman"/>
          <w:sz w:val="24"/>
          <w:lang w:val="es-ES"/>
        </w:rPr>
        <w:t>1) = 4, entonces se tiene que f</w:t>
      </w:r>
      <w:r>
        <w:rPr>
          <w:rFonts w:ascii="Times New Roman" w:hAnsi="Times New Roman" w:cs="Times New Roman"/>
          <w:sz w:val="24"/>
          <w:vertAlign w:val="superscript"/>
          <w:lang w:val="es-ES"/>
        </w:rPr>
        <w:t>-1</w:t>
      </w:r>
      <w:r>
        <w:rPr>
          <w:rFonts w:ascii="Times New Roman" w:hAnsi="Times New Roman" w:cs="Times New Roman"/>
          <w:sz w:val="24"/>
          <w:lang w:val="es-ES"/>
        </w:rPr>
        <w:t>(4) = 1.</w:t>
      </w:r>
    </w:p>
    <w:p w14:paraId="11168967" w14:textId="77777777" w:rsidR="00B56A76" w:rsidRDefault="00B56A76" w:rsidP="00A70C1F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Si f</w:t>
      </w:r>
      <w:r>
        <w:rPr>
          <w:rFonts w:ascii="Times New Roman" w:hAnsi="Times New Roman" w:cs="Times New Roman"/>
          <w:sz w:val="24"/>
          <w:vertAlign w:val="superscript"/>
          <w:lang w:val="es-ES"/>
        </w:rPr>
        <w:t>-1</w:t>
      </w:r>
      <w:r>
        <w:rPr>
          <w:rFonts w:ascii="Times New Roman" w:hAnsi="Times New Roman" w:cs="Times New Roman"/>
          <w:sz w:val="24"/>
          <w:lang w:val="es-ES"/>
        </w:rPr>
        <w:t xml:space="preserve">(2) = 1, entonces se tiene que </w:t>
      </w:r>
      <w:proofErr w:type="gramStart"/>
      <w:r>
        <w:rPr>
          <w:rFonts w:ascii="Times New Roman" w:hAnsi="Times New Roman" w:cs="Times New Roman"/>
          <w:sz w:val="24"/>
          <w:lang w:val="es-ES"/>
        </w:rPr>
        <w:t>f(</w:t>
      </w:r>
      <w:proofErr w:type="gramEnd"/>
      <w:r>
        <w:rPr>
          <w:rFonts w:ascii="Times New Roman" w:hAnsi="Times New Roman" w:cs="Times New Roman"/>
          <w:sz w:val="24"/>
          <w:lang w:val="es-ES"/>
        </w:rPr>
        <w:t>1) = 2.</w:t>
      </w:r>
    </w:p>
    <w:p w14:paraId="28A1DFE1" w14:textId="77777777" w:rsidR="00B56A76" w:rsidRDefault="00B56A76" w:rsidP="00A70C1F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f</w:t>
      </w:r>
      <w:r>
        <w:rPr>
          <w:rFonts w:ascii="Times New Roman" w:hAnsi="Times New Roman" w:cs="Times New Roman"/>
          <w:sz w:val="24"/>
          <w:vertAlign w:val="superscript"/>
          <w:lang w:val="es-ES"/>
        </w:rPr>
        <w:t>-1</w:t>
      </w:r>
      <w:r>
        <w:rPr>
          <w:rFonts w:ascii="Times New Roman" w:hAnsi="Times New Roman" w:cs="Times New Roman"/>
          <w:sz w:val="24"/>
          <w:lang w:val="es-ES"/>
        </w:rPr>
        <w:t>(</w:t>
      </w:r>
      <w:proofErr w:type="gramStart"/>
      <w:r>
        <w:rPr>
          <w:rFonts w:ascii="Times New Roman" w:hAnsi="Times New Roman" w:cs="Times New Roman"/>
          <w:sz w:val="24"/>
          <w:lang w:val="es-ES"/>
        </w:rPr>
        <w:t>f(</w:t>
      </w:r>
      <w:proofErr w:type="gramEnd"/>
      <w:r>
        <w:rPr>
          <w:rFonts w:ascii="Times New Roman" w:hAnsi="Times New Roman" w:cs="Times New Roman"/>
          <w:sz w:val="24"/>
          <w:lang w:val="es-ES"/>
        </w:rPr>
        <w:t>1)) = 1</w:t>
      </w:r>
    </w:p>
    <w:p w14:paraId="65167BB3" w14:textId="77777777" w:rsidR="00B56A76" w:rsidRDefault="00B56A76" w:rsidP="00B56A76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Luego, </w:t>
      </w:r>
      <m:oMath>
        <m:r>
          <w:rPr>
            <w:rFonts w:ascii="Cambria Math" w:hAnsi="Cambria Math" w:cs="Times New Roman"/>
            <w:sz w:val="24"/>
            <w:lang w:val="es-E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s-ES"/>
              </w:rPr>
              <m:t>1</m:t>
            </m:r>
          </m:e>
        </m:d>
        <m:r>
          <w:rPr>
            <w:rFonts w:ascii="Cambria Math" w:hAnsi="Cambria Math" w:cs="Times New Roman"/>
            <w:sz w:val="24"/>
            <w:lang w:val="es-E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lang w:val="es-ES"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es-E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lang w:val="es-ES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s-ES"/>
              </w:rPr>
              <m:t>4</m:t>
            </m:r>
          </m:e>
        </m:d>
        <m:r>
          <w:rPr>
            <w:rFonts w:ascii="Cambria Math" w:hAnsi="Cambria Math" w:cs="Times New Roman"/>
            <w:sz w:val="24"/>
            <w:lang w:val="es-E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lang w:val="es-ES"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es-E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lang w:val="es-ES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s-E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lang w:val="es-E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lang w:val="es-ES"/>
                  </w:rPr>
                  <m:t>1</m:t>
                </m:r>
              </m:e>
            </m:d>
          </m:e>
        </m:d>
        <m:r>
          <w:rPr>
            <w:rFonts w:ascii="Cambria Math" w:hAnsi="Cambria Math" w:cs="Times New Roman"/>
            <w:sz w:val="24"/>
            <w:lang w:val="es-ES"/>
          </w:rPr>
          <m:t>=2+1+1=4</m:t>
        </m:r>
      </m:oMath>
      <w:r>
        <w:rPr>
          <w:rFonts w:ascii="Times New Roman" w:hAnsi="Times New Roman" w:cs="Times New Roman"/>
          <w:sz w:val="24"/>
          <w:lang w:val="es-ES"/>
        </w:rPr>
        <w:t xml:space="preserve">. </w:t>
      </w:r>
    </w:p>
    <w:p w14:paraId="2A946E60" w14:textId="77777777" w:rsidR="00B56A76" w:rsidRPr="00B56A76" w:rsidRDefault="002D6409" w:rsidP="00B56A76">
      <w:pPr>
        <w:pStyle w:val="Prrafodelista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lang w:val="es-ES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lang w:val="es-E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s-E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s-ES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2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s-ES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s-ES"/>
                  </w:rPr>
                  <m:t>3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s-ES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s-ES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2"/>
                <w:lang w:val="es-E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s-ES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s-ES"/>
                  </w:rPr>
                  <m:t>4</m:t>
                </m:r>
              </m:den>
            </m:f>
          </m:den>
        </m:f>
        <m:r>
          <m:rPr>
            <m:sty m:val="bi"/>
          </m:rPr>
          <w:rPr>
            <w:rFonts w:ascii="Cambria Math" w:hAnsi="Cambria Math" w:cs="Times New Roman"/>
            <w:sz w:val="32"/>
            <w:lang w:val="es-ES"/>
          </w:rPr>
          <m:t>=</m:t>
        </m:r>
      </m:oMath>
    </w:p>
    <w:p w14:paraId="1B5B2561" w14:textId="77777777" w:rsidR="00B56A76" w:rsidRDefault="00B56A76" w:rsidP="00B56A76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Primero se debe resolver la resta que se encuentra en el numerador de la fracción, es decir:</w:t>
      </w:r>
    </w:p>
    <w:p w14:paraId="12B5BF2D" w14:textId="77777777" w:rsidR="00B56A76" w:rsidRPr="00B56A76" w:rsidRDefault="002D6409" w:rsidP="00B56A76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lang w:val="es-E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5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3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1∙3-5∙2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5∙3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3-10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15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-7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15</m:t>
            </m:r>
          </m:den>
        </m:f>
      </m:oMath>
    </w:p>
    <w:p w14:paraId="6173D905" w14:textId="77777777" w:rsidR="00B56A76" w:rsidRDefault="00B56A76" w:rsidP="00B56A76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Luego, se debe resolver la operación de fracciones que se encuentra en el denominador, es decir:</w:t>
      </w:r>
    </w:p>
    <w:p w14:paraId="34596D15" w14:textId="77777777" w:rsidR="00B56A76" w:rsidRPr="00B56A76" w:rsidRDefault="00B56A76" w:rsidP="00B56A76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lang w:val="es-ES"/>
        </w:rPr>
      </w:pPr>
      <m:oMath>
        <m:r>
          <w:rPr>
            <w:rFonts w:ascii="Cambria Math" w:hAnsi="Cambria Math" w:cs="Times New Roman"/>
            <w:sz w:val="28"/>
            <w:lang w:val="es-E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3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4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-2∙4+3∙3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3∙4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-8+9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12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12</m:t>
            </m:r>
          </m:den>
        </m:f>
      </m:oMath>
    </w:p>
    <w:p w14:paraId="65BA976B" w14:textId="77777777" w:rsidR="00B56A76" w:rsidRDefault="00B56A76" w:rsidP="00B56A76">
      <w:pPr>
        <w:jc w:val="both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Por lo tanto, se tiene la siguiente fracción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s-ES"/>
                  </w:rPr>
                  <m:t>-7</m:t>
                </m:r>
                <m:ctrlPr>
                  <w:rPr>
                    <w:rFonts w:ascii="Cambria Math" w:hAnsi="Cambria Math" w:cs="Times New Roman"/>
                    <w:i/>
                    <w:sz w:val="24"/>
                    <w:lang w:val="es-ES"/>
                  </w:rPr>
                </m:ctrlPr>
              </m:num>
              <m:den>
                <m:r>
                  <w:rPr>
                    <w:rFonts w:ascii="Cambria Math" w:hAnsi="Cambria Math" w:cs="Times New Roman"/>
                    <w:sz w:val="24"/>
                    <w:lang w:val="es-ES"/>
                  </w:rPr>
                  <m:t>15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lang w:val="es-E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lang w:val="es-ES"/>
                  </w:rPr>
                  <m:t>1</m:t>
                </m:r>
                <m:ctrlPr>
                  <w:rPr>
                    <w:rFonts w:ascii="Cambria Math" w:hAnsi="Cambria Math" w:cs="Times New Roman"/>
                    <w:i/>
                    <w:sz w:val="28"/>
                    <w:lang w:val="es-ES"/>
                  </w:rPr>
                </m:ctrlPr>
              </m:num>
              <m:den>
                <m:r>
                  <w:rPr>
                    <w:rFonts w:ascii="Cambria Math" w:hAnsi="Cambria Math" w:cs="Times New Roman"/>
                    <w:sz w:val="28"/>
                    <w:lang w:val="es-ES"/>
                  </w:rPr>
                  <m:t>12</m:t>
                </m:r>
              </m:den>
            </m:f>
          </m:den>
        </m:f>
      </m:oMath>
      <w:r w:rsidR="00FD6E51">
        <w:rPr>
          <w:rFonts w:ascii="Times New Roman" w:hAnsi="Times New Roman" w:cs="Times New Roman"/>
          <w:sz w:val="28"/>
          <w:lang w:val="es-ES"/>
        </w:rPr>
        <w:t>.</w:t>
      </w:r>
    </w:p>
    <w:p w14:paraId="424FC714" w14:textId="77777777" w:rsidR="00FD6E51" w:rsidRPr="00FD6E51" w:rsidRDefault="00FD6E51" w:rsidP="00FD6E51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Por otra parte, una fracción es una división, por lo que la fracción se puede escribir de la siguiente manera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-7</m:t>
            </m: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num>
          <m:den>
            <m:r>
              <w:rPr>
                <w:rFonts w:ascii="Cambria Math" w:hAnsi="Cambria Math" w:cs="Times New Roman"/>
                <w:sz w:val="24"/>
                <w:lang w:val="es-ES"/>
              </w:rPr>
              <m:t>15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 xml:space="preserve"> :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lang w:val="es-ES"/>
        </w:rPr>
        <w:t>.</w:t>
      </w:r>
    </w:p>
    <w:p w14:paraId="099510A0" w14:textId="77777777" w:rsidR="00FD6E51" w:rsidRDefault="00FD6E51" w:rsidP="00FD6E51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t>Para resolver la división de fracciones debemos multiplicar cruzado, es decir:</w:t>
      </w:r>
    </w:p>
    <w:p w14:paraId="36AB931B" w14:textId="77777777" w:rsidR="00FD6E51" w:rsidRPr="00FD6E51" w:rsidRDefault="002D6409" w:rsidP="00FD6E51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lang w:val="es-E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-7</m:t>
            </m: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num>
          <m:den>
            <m:r>
              <w:rPr>
                <w:rFonts w:ascii="Cambria Math" w:hAnsi="Cambria Math" w:cs="Times New Roman"/>
                <w:sz w:val="24"/>
                <w:lang w:val="es-ES"/>
              </w:rPr>
              <m:t>15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 xml:space="preserve"> :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lang w:val="es-ES"/>
              </w:rPr>
              <m:t>12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-7∙12</m:t>
            </m: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num>
          <m:den>
            <m:r>
              <w:rPr>
                <w:rFonts w:ascii="Cambria Math" w:hAnsi="Cambria Math" w:cs="Times New Roman"/>
                <w:sz w:val="24"/>
                <w:lang w:val="es-ES"/>
              </w:rPr>
              <m:t>15∙1</m:t>
            </m:r>
          </m:den>
        </m:f>
        <m:r>
          <w:rPr>
            <w:rFonts w:ascii="Cambria Math" w:hAnsi="Cambria Math" w:cs="Times New Roman"/>
            <w:sz w:val="28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-84</m:t>
            </m: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num>
          <m:den>
            <m:r>
              <w:rPr>
                <w:rFonts w:ascii="Cambria Math" w:hAnsi="Cambria Math" w:cs="Times New Roman"/>
                <w:sz w:val="24"/>
                <w:lang w:val="es-ES"/>
              </w:rPr>
              <m:t>15</m:t>
            </m:r>
          </m:den>
        </m:f>
      </m:oMath>
    </w:p>
    <w:p w14:paraId="6F374980" w14:textId="77777777" w:rsidR="00FD6E51" w:rsidRDefault="00FD6E51" w:rsidP="00FD6E51">
      <w:pPr>
        <w:jc w:val="both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Simplificando la fracción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-84</m:t>
            </m: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num>
          <m:den>
            <m:r>
              <w:rPr>
                <w:rFonts w:ascii="Cambria Math" w:hAnsi="Cambria Math" w:cs="Times New Roman"/>
                <w:sz w:val="24"/>
                <w:lang w:val="es-ES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 xml:space="preserve">se tiene como resultado final: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s-ES"/>
              </w:rPr>
              <m:t>-28</m:t>
            </m: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num>
          <m:den>
            <m:r>
              <w:rPr>
                <w:rFonts w:ascii="Cambria Math" w:hAnsi="Cambria Math" w:cs="Times New Roman"/>
                <w:sz w:val="24"/>
                <w:lang w:val="es-ES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lang w:val="es-ES"/>
        </w:rPr>
        <w:t>.</w:t>
      </w:r>
    </w:p>
    <w:p w14:paraId="370B9369" w14:textId="77777777" w:rsidR="00FD6E51" w:rsidRPr="00FD6E51" w:rsidRDefault="00FD6E51" w:rsidP="00FD6E51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lang w:val="es-ES"/>
        </w:rPr>
      </w:pPr>
      <w:r w:rsidRPr="00FD6E51">
        <w:rPr>
          <w:rFonts w:ascii="Times New Roman" w:hAnsi="Times New Roman" w:cs="Times New Roman"/>
          <w:sz w:val="24"/>
          <w:lang w:val="es-ES"/>
        </w:rPr>
        <w:t xml:space="preserve">¿Cuáles son los valores de p y q, respectivamente, para los cuales se cumple que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es-E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lang w:val="es-ES"/>
                  </w:rPr>
                  <m:t>-3p-4q=7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es-ES"/>
                  </w:rPr>
                  <m:t>-p-q=7</m:t>
                </m:r>
              </m:e>
            </m:eqArr>
          </m:e>
        </m:d>
      </m:oMath>
      <w:r w:rsidRPr="00FD6E51">
        <w:rPr>
          <w:rFonts w:ascii="Times New Roman" w:eastAsiaTheme="minorEastAsia" w:hAnsi="Times New Roman" w:cs="Times New Roman"/>
          <w:sz w:val="24"/>
          <w:lang w:val="es-ES"/>
        </w:rPr>
        <w:t>?</w:t>
      </w:r>
    </w:p>
    <w:p w14:paraId="5222E9CD" w14:textId="77777777" w:rsidR="00FD6E51" w:rsidRDefault="00FD6E51" w:rsidP="00FD6E51">
      <w:pPr>
        <w:jc w:val="both"/>
        <w:rPr>
          <w:rFonts w:ascii="Times New Roman" w:eastAsiaTheme="minorHAnsi" w:hAnsi="Times New Roman" w:cs="Times New Roman"/>
          <w:sz w:val="24"/>
          <w:lang w:val="es-ES"/>
        </w:rPr>
      </w:pPr>
      <w:r>
        <w:rPr>
          <w:rFonts w:ascii="Times New Roman" w:eastAsiaTheme="minorHAnsi" w:hAnsi="Times New Roman" w:cs="Times New Roman"/>
          <w:sz w:val="24"/>
          <w:lang w:val="es-ES"/>
        </w:rPr>
        <w:t xml:space="preserve">Para resolver este sistema de ecuaciones, utilizaremos el método de reducción, es decir, debemos multiplicar </w:t>
      </w:r>
      <w:r w:rsidR="00A7589D">
        <w:rPr>
          <w:rFonts w:ascii="Times New Roman" w:eastAsiaTheme="minorHAnsi" w:hAnsi="Times New Roman" w:cs="Times New Roman"/>
          <w:sz w:val="24"/>
          <w:lang w:val="es-ES"/>
        </w:rPr>
        <w:t>alguna ecuación para que las variables queden con igual número, pero con distinto signo. Entonces se debe multiplicar la segunda ecuación por -3, es decir:</w:t>
      </w:r>
    </w:p>
    <w:p w14:paraId="20704254" w14:textId="77777777" w:rsidR="00A7589D" w:rsidRPr="001601E5" w:rsidRDefault="00A7589D" w:rsidP="00A7589D">
      <w:pPr>
        <w:pStyle w:val="Prrafodelista"/>
        <w:numPr>
          <w:ilvl w:val="0"/>
          <w:numId w:val="32"/>
        </w:numPr>
        <w:jc w:val="both"/>
        <w:rPr>
          <w:rFonts w:ascii="Times New Roman" w:eastAsiaTheme="minorEastAsia" w:hAnsi="Times New Roman" w:cs="Times New Roman"/>
          <w:lang w:val="es-ES"/>
        </w:rPr>
      </w:pPr>
      <m:oMath>
        <m:r>
          <w:rPr>
            <w:rFonts w:ascii="Cambria Math" w:hAnsi="Cambria Math" w:cs="Times New Roman"/>
            <w:sz w:val="24"/>
            <w:lang w:val="es-ES"/>
          </w:rPr>
          <m:t>-p∙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s-ES"/>
              </w:rPr>
              <m:t>-3</m:t>
            </m:r>
          </m:e>
        </m:d>
        <m:r>
          <w:rPr>
            <w:rFonts w:ascii="Cambria Math" w:hAnsi="Cambria Math" w:cs="Times New Roman"/>
            <w:sz w:val="24"/>
            <w:lang w:val="es-ES"/>
          </w:rPr>
          <m:t>-q∙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s-ES"/>
              </w:rPr>
              <m:t>-3</m:t>
            </m:r>
          </m:e>
        </m:d>
        <m:r>
          <w:rPr>
            <w:rFonts w:ascii="Cambria Math" w:hAnsi="Cambria Math" w:cs="Times New Roman"/>
            <w:sz w:val="24"/>
            <w:lang w:val="es-ES"/>
          </w:rPr>
          <m:t>=7∙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s-ES"/>
              </w:rPr>
              <m:t>-3</m:t>
            </m:r>
          </m:e>
        </m:d>
      </m:oMath>
    </w:p>
    <w:p w14:paraId="0DAD56BA" w14:textId="77777777" w:rsidR="00A7589D" w:rsidRPr="001601E5" w:rsidRDefault="00A7589D" w:rsidP="00A7589D">
      <w:pPr>
        <w:pStyle w:val="Prrafodelista"/>
        <w:numPr>
          <w:ilvl w:val="0"/>
          <w:numId w:val="32"/>
        </w:numPr>
        <w:jc w:val="both"/>
        <w:rPr>
          <w:rFonts w:ascii="Times New Roman" w:eastAsiaTheme="minorEastAsia" w:hAnsi="Times New Roman" w:cs="Times New Roman"/>
          <w:lang w:val="es-ES"/>
        </w:rPr>
      </w:pPr>
      <m:oMath>
        <m:r>
          <w:rPr>
            <w:rFonts w:ascii="Cambria Math" w:hAnsi="Cambria Math" w:cs="Times New Roman"/>
            <w:sz w:val="24"/>
            <w:lang w:val="es-ES"/>
          </w:rPr>
          <m:t>3p+3q=-21</m:t>
        </m:r>
      </m:oMath>
    </w:p>
    <w:p w14:paraId="4DE4D89D" w14:textId="77777777" w:rsidR="00A7589D" w:rsidRDefault="00A7589D" w:rsidP="00A7589D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Entonces se tiene un nuevo sistema de ecuaciones:</w:t>
      </w:r>
    </w:p>
    <w:p w14:paraId="5F56DDF8" w14:textId="77777777" w:rsidR="00A7589D" w:rsidRPr="001601E5" w:rsidRDefault="002D6409" w:rsidP="00A7589D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lang w:val="es-ES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lang w:val="es-E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es-E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lang w:val="es-ES"/>
                  </w:rPr>
                  <m:t>-3p-4q=7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es-ES"/>
                  </w:rPr>
                  <m:t>3p+3q=-21</m:t>
                </m:r>
              </m:e>
            </m:eqArr>
          </m:e>
        </m:d>
      </m:oMath>
    </w:p>
    <w:p w14:paraId="228E5241" w14:textId="77777777" w:rsidR="00A7589D" w:rsidRDefault="00A7589D" w:rsidP="00A7589D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Se suman las ecuaciones, tal que una variable se cancele, es decir, para este nuevo sistema de ecuaciones la variable “p” se hace cero, ya que -3p + 3p = 0. Por lo tanto, sumando la variable “q” y luego los números, tenemos que:</w:t>
      </w:r>
    </w:p>
    <w:p w14:paraId="48F65550" w14:textId="77777777" w:rsidR="00A7589D" w:rsidRPr="00A7589D" w:rsidRDefault="00A7589D" w:rsidP="00A7589D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lang w:val="es-ES"/>
        </w:rPr>
      </w:pPr>
      <m:oMath>
        <m:r>
          <w:rPr>
            <w:rFonts w:ascii="Cambria Math" w:hAnsi="Cambria Math" w:cs="Times New Roman"/>
            <w:sz w:val="24"/>
            <w:lang w:val="es-ES"/>
          </w:rPr>
          <m:t xml:space="preserve">-q=-14 /∙(-1) </m:t>
        </m:r>
      </m:oMath>
    </w:p>
    <w:p w14:paraId="2D33C5C4" w14:textId="77777777" w:rsidR="00FD6E51" w:rsidRPr="00A7589D" w:rsidRDefault="00A7589D" w:rsidP="00A7589D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lang w:val="es-ES"/>
        </w:rPr>
      </w:pPr>
      <m:oMath>
        <m:r>
          <w:rPr>
            <w:rFonts w:ascii="Cambria Math" w:hAnsi="Cambria Math" w:cs="Times New Roman"/>
            <w:sz w:val="24"/>
            <w:lang w:val="es-ES"/>
          </w:rPr>
          <m:t>q=14</m:t>
        </m:r>
      </m:oMath>
    </w:p>
    <w:p w14:paraId="3636B2AA" w14:textId="77777777" w:rsidR="00A7589D" w:rsidRDefault="00A7589D" w:rsidP="00A7589D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Se puede reemplazar el 14 en cualquier ecuación del sistema original, para este caso reemplazaremos el 14 en la segunda ecuación del sistema original, es decir:</w:t>
      </w:r>
    </w:p>
    <w:p w14:paraId="6B710204" w14:textId="77777777" w:rsidR="00A7589D" w:rsidRPr="00A7589D" w:rsidRDefault="00A7589D" w:rsidP="00A7589D">
      <w:pPr>
        <w:pStyle w:val="Prrafodelista"/>
        <w:numPr>
          <w:ilvl w:val="0"/>
          <w:numId w:val="34"/>
        </w:numPr>
        <w:jc w:val="both"/>
        <w:rPr>
          <w:rFonts w:ascii="Times New Roman" w:eastAsiaTheme="minorEastAsia" w:hAnsi="Times New Roman" w:cs="Times New Roman"/>
          <w:sz w:val="24"/>
          <w:lang w:val="es-ES"/>
        </w:rPr>
      </w:pPr>
      <m:oMath>
        <m:r>
          <w:rPr>
            <w:rFonts w:ascii="Cambria Math" w:hAnsi="Cambria Math" w:cs="Times New Roman"/>
            <w:sz w:val="24"/>
            <w:lang w:val="es-ES"/>
          </w:rPr>
          <m:t>-p-14=7</m:t>
        </m:r>
      </m:oMath>
    </w:p>
    <w:p w14:paraId="6967409F" w14:textId="77777777" w:rsidR="00A7589D" w:rsidRPr="00A7589D" w:rsidRDefault="00A7589D" w:rsidP="00A7589D">
      <w:pPr>
        <w:pStyle w:val="Prrafodelista"/>
        <w:numPr>
          <w:ilvl w:val="0"/>
          <w:numId w:val="34"/>
        </w:numPr>
        <w:jc w:val="both"/>
        <w:rPr>
          <w:rFonts w:ascii="Times New Roman" w:eastAsiaTheme="minorEastAsia" w:hAnsi="Times New Roman" w:cs="Times New Roman"/>
          <w:sz w:val="24"/>
          <w:lang w:val="es-ES"/>
        </w:rPr>
      </w:pPr>
      <m:oMath>
        <m:r>
          <w:rPr>
            <w:rFonts w:ascii="Cambria Math" w:hAnsi="Cambria Math" w:cs="Times New Roman"/>
            <w:sz w:val="24"/>
            <w:lang w:val="es-ES"/>
          </w:rPr>
          <m:t>-p=7+14</m:t>
        </m:r>
      </m:oMath>
    </w:p>
    <w:p w14:paraId="392706A1" w14:textId="77777777" w:rsidR="00A7589D" w:rsidRDefault="00A7589D" w:rsidP="00A7589D">
      <w:pPr>
        <w:pStyle w:val="Prrafodelista"/>
        <w:numPr>
          <w:ilvl w:val="0"/>
          <w:numId w:val="34"/>
        </w:numPr>
        <w:jc w:val="both"/>
        <w:rPr>
          <w:rFonts w:ascii="Times New Roman" w:eastAsiaTheme="minorEastAsia" w:hAnsi="Times New Roman" w:cs="Times New Roman"/>
          <w:sz w:val="24"/>
          <w:lang w:val="es-ES"/>
        </w:rPr>
      </w:pPr>
      <m:oMath>
        <m:r>
          <w:rPr>
            <w:rFonts w:ascii="Cambria Math" w:eastAsiaTheme="minorEastAsia" w:hAnsi="Cambria Math" w:cs="Times New Roman"/>
            <w:sz w:val="24"/>
            <w:lang w:val="es-ES"/>
          </w:rPr>
          <m:t>-p=21 / ∙(-1)</m:t>
        </m:r>
      </m:oMath>
    </w:p>
    <w:p w14:paraId="2936136D" w14:textId="77777777" w:rsidR="00A7589D" w:rsidRDefault="00A7589D" w:rsidP="00A7589D">
      <w:pPr>
        <w:pStyle w:val="Prrafodelista"/>
        <w:numPr>
          <w:ilvl w:val="0"/>
          <w:numId w:val="34"/>
        </w:numPr>
        <w:jc w:val="both"/>
        <w:rPr>
          <w:rFonts w:ascii="Times New Roman" w:eastAsiaTheme="minorEastAsia" w:hAnsi="Times New Roman" w:cs="Times New Roman"/>
          <w:sz w:val="24"/>
          <w:lang w:val="es-ES"/>
        </w:rPr>
      </w:pPr>
      <m:oMath>
        <m:r>
          <w:rPr>
            <w:rFonts w:ascii="Cambria Math" w:eastAsiaTheme="minorEastAsia" w:hAnsi="Cambria Math" w:cs="Times New Roman"/>
            <w:sz w:val="24"/>
            <w:lang w:val="es-ES"/>
          </w:rPr>
          <m:t>p=-21</m:t>
        </m:r>
      </m:oMath>
    </w:p>
    <w:p w14:paraId="1A93F446" w14:textId="77777777" w:rsidR="00B56A76" w:rsidRPr="001601E5" w:rsidRDefault="00A7589D" w:rsidP="001601E5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Por lo tanto</w:t>
      </w:r>
      <w:r w:rsidR="001601E5">
        <w:rPr>
          <w:rFonts w:ascii="Times New Roman" w:hAnsi="Times New Roman" w:cs="Times New Roman"/>
          <w:sz w:val="24"/>
          <w:lang w:val="es-ES"/>
        </w:rPr>
        <w:t xml:space="preserve">, </w:t>
      </w:r>
      <m:oMath>
        <m:r>
          <w:rPr>
            <w:rFonts w:ascii="Cambria Math" w:hAnsi="Cambria Math" w:cs="Times New Roman"/>
            <w:sz w:val="24"/>
            <w:lang w:val="es-ES"/>
          </w:rPr>
          <m:t>p=-21 y q=14</m:t>
        </m:r>
      </m:oMath>
      <w:r w:rsidR="001601E5">
        <w:rPr>
          <w:rFonts w:ascii="Times New Roman" w:hAnsi="Times New Roman" w:cs="Times New Roman"/>
          <w:sz w:val="24"/>
          <w:lang w:val="es-ES"/>
        </w:rPr>
        <w:t>.</w:t>
      </w:r>
    </w:p>
    <w:sectPr w:rsidR="00B56A76" w:rsidRPr="001601E5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84BA" w14:textId="77777777" w:rsidR="002D6409" w:rsidRDefault="002D6409" w:rsidP="00783A54">
      <w:pPr>
        <w:spacing w:after="0" w:line="240" w:lineRule="auto"/>
      </w:pPr>
      <w:r>
        <w:separator/>
      </w:r>
    </w:p>
  </w:endnote>
  <w:endnote w:type="continuationSeparator" w:id="0">
    <w:p w14:paraId="4E67C937" w14:textId="77777777" w:rsidR="002D6409" w:rsidRDefault="002D6409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0657" w14:textId="77777777" w:rsidR="002D6409" w:rsidRDefault="002D6409" w:rsidP="00783A54">
      <w:pPr>
        <w:spacing w:after="0" w:line="240" w:lineRule="auto"/>
      </w:pPr>
      <w:r>
        <w:separator/>
      </w:r>
    </w:p>
  </w:footnote>
  <w:footnote w:type="continuationSeparator" w:id="0">
    <w:p w14:paraId="50163A4F" w14:textId="77777777" w:rsidR="002D6409" w:rsidRDefault="002D6409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F7C1" w14:textId="77777777" w:rsidR="00783A54" w:rsidRDefault="002A584D" w:rsidP="002A584D">
    <w:pPr>
      <w:pStyle w:val="Encabezado"/>
      <w:jc w:val="center"/>
    </w:pPr>
    <w:r>
      <w:rPr>
        <w:noProof/>
        <w:lang w:val="en-US"/>
      </w:rPr>
      <w:drawing>
        <wp:inline distT="0" distB="0" distL="0" distR="0" wp14:anchorId="5FA251D0" wp14:editId="712978C5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D97F5" w14:textId="77777777"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</w:t>
    </w:r>
    <w:proofErr w:type="gramStart"/>
    <w:r w:rsidR="00A519E2">
      <w:rPr>
        <w:rFonts w:ascii="Times New Roman" w:hAnsi="Times New Roman" w:cs="Times New Roman"/>
        <w:sz w:val="16"/>
        <w:szCs w:val="16"/>
      </w:rPr>
      <w:t xml:space="preserve">Lagos </w:t>
    </w:r>
    <w:r w:rsidRPr="00C65053">
      <w:rPr>
        <w:rFonts w:ascii="Times New Roman" w:hAnsi="Times New Roman" w:cs="Times New Roman"/>
        <w:sz w:val="16"/>
        <w:szCs w:val="16"/>
      </w:rPr>
      <w:t xml:space="preserve"> /</w:t>
    </w:r>
    <w:proofErr w:type="gramEnd"/>
    <w:r w:rsidRPr="00C65053">
      <w:rPr>
        <w:rFonts w:ascii="Times New Roman" w:hAnsi="Times New Roman" w:cs="Times New Roman"/>
        <w:sz w:val="16"/>
        <w:szCs w:val="16"/>
      </w:rPr>
      <w:t xml:space="preserve">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645B5A9C" w14:textId="77777777"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  <w:r w:rsidR="007321D7">
      <w:rPr>
        <w:rStyle w:val="Hipervnculo"/>
        <w:rFonts w:ascii="Times New Roman" w:hAnsi="Times New Roman" w:cs="Times New Roman"/>
        <w:b/>
        <w:sz w:val="16"/>
        <w:szCs w:val="16"/>
      </w:rPr>
      <w:t>profesorvictoralmonacidmate@gmail.com</w:t>
    </w:r>
  </w:p>
  <w:p w14:paraId="1FAFECE3" w14:textId="77777777"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7321D7">
      <w:rPr>
        <w:rFonts w:ascii="Times New Roman" w:hAnsi="Times New Roman" w:cs="Times New Roman"/>
        <w:caps/>
        <w:noProof/>
        <w:sz w:val="18"/>
        <w:szCs w:val="18"/>
        <w:lang w:eastAsia="es-ES"/>
      </w:rPr>
      <w:t>matemática</w:t>
    </w:r>
  </w:p>
  <w:p w14:paraId="3B1F8E9E" w14:textId="77777777"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321D7">
      <w:rPr>
        <w:rFonts w:ascii="Times New Roman" w:hAnsi="Times New Roman" w:cs="Times New Roman"/>
        <w:noProof/>
        <w:sz w:val="18"/>
        <w:szCs w:val="18"/>
        <w:lang w:eastAsia="es-ES"/>
      </w:rPr>
      <w:t xml:space="preserve"> Victor Almonacid.</w:t>
    </w:r>
  </w:p>
  <w:p w14:paraId="44AF082F" w14:textId="77777777"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09D9C32D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B0018" wp14:editId="440F9387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5D9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C1A"/>
    <w:multiLevelType w:val="hybridMultilevel"/>
    <w:tmpl w:val="3E802FEC"/>
    <w:lvl w:ilvl="0" w:tplc="E1E83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F1C9C"/>
    <w:multiLevelType w:val="hybridMultilevel"/>
    <w:tmpl w:val="748C8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4FA1"/>
    <w:multiLevelType w:val="hybridMultilevel"/>
    <w:tmpl w:val="29D65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A54"/>
    <w:multiLevelType w:val="hybridMultilevel"/>
    <w:tmpl w:val="059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972"/>
    <w:multiLevelType w:val="hybridMultilevel"/>
    <w:tmpl w:val="FE548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922"/>
    <w:multiLevelType w:val="hybridMultilevel"/>
    <w:tmpl w:val="923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4BFF"/>
    <w:multiLevelType w:val="hybridMultilevel"/>
    <w:tmpl w:val="EE5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09D1"/>
    <w:multiLevelType w:val="hybridMultilevel"/>
    <w:tmpl w:val="8D209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266BC"/>
    <w:multiLevelType w:val="hybridMultilevel"/>
    <w:tmpl w:val="EE745A3E"/>
    <w:lvl w:ilvl="0" w:tplc="D21C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323DD"/>
    <w:multiLevelType w:val="hybridMultilevel"/>
    <w:tmpl w:val="C61A6652"/>
    <w:lvl w:ilvl="0" w:tplc="77FC9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31F3E"/>
    <w:multiLevelType w:val="hybridMultilevel"/>
    <w:tmpl w:val="5B728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257F"/>
    <w:multiLevelType w:val="hybridMultilevel"/>
    <w:tmpl w:val="8D7088B6"/>
    <w:lvl w:ilvl="0" w:tplc="53D209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229CA"/>
    <w:multiLevelType w:val="hybridMultilevel"/>
    <w:tmpl w:val="4C002F78"/>
    <w:lvl w:ilvl="0" w:tplc="E6620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542D96"/>
    <w:multiLevelType w:val="hybridMultilevel"/>
    <w:tmpl w:val="0214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7836"/>
    <w:multiLevelType w:val="hybridMultilevel"/>
    <w:tmpl w:val="EF0C659A"/>
    <w:lvl w:ilvl="0" w:tplc="054C7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01AB"/>
    <w:multiLevelType w:val="hybridMultilevel"/>
    <w:tmpl w:val="BAE21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4E03"/>
    <w:multiLevelType w:val="hybridMultilevel"/>
    <w:tmpl w:val="F1C8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D6752"/>
    <w:multiLevelType w:val="hybridMultilevel"/>
    <w:tmpl w:val="2058335A"/>
    <w:lvl w:ilvl="0" w:tplc="B7443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C12769"/>
    <w:multiLevelType w:val="hybridMultilevel"/>
    <w:tmpl w:val="1F7AD850"/>
    <w:lvl w:ilvl="0" w:tplc="2BF22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F230B"/>
    <w:multiLevelType w:val="hybridMultilevel"/>
    <w:tmpl w:val="098C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B50EA"/>
    <w:multiLevelType w:val="hybridMultilevel"/>
    <w:tmpl w:val="4A622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4077D"/>
    <w:multiLevelType w:val="hybridMultilevel"/>
    <w:tmpl w:val="BE821242"/>
    <w:lvl w:ilvl="0" w:tplc="88C8F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0416B6"/>
    <w:multiLevelType w:val="hybridMultilevel"/>
    <w:tmpl w:val="A35471E0"/>
    <w:lvl w:ilvl="0" w:tplc="DE727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B653FB"/>
    <w:multiLevelType w:val="hybridMultilevel"/>
    <w:tmpl w:val="BAE21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02767"/>
    <w:multiLevelType w:val="hybridMultilevel"/>
    <w:tmpl w:val="FE548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F5560"/>
    <w:multiLevelType w:val="hybridMultilevel"/>
    <w:tmpl w:val="5218D4BC"/>
    <w:lvl w:ilvl="0" w:tplc="79B6D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607CE"/>
    <w:multiLevelType w:val="hybridMultilevel"/>
    <w:tmpl w:val="530A3F62"/>
    <w:lvl w:ilvl="0" w:tplc="38D26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97303"/>
    <w:multiLevelType w:val="hybridMultilevel"/>
    <w:tmpl w:val="9E4087BE"/>
    <w:lvl w:ilvl="0" w:tplc="2BB89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54E3F"/>
    <w:multiLevelType w:val="hybridMultilevel"/>
    <w:tmpl w:val="98C2B3DE"/>
    <w:lvl w:ilvl="0" w:tplc="9F22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0404DF"/>
    <w:multiLevelType w:val="hybridMultilevel"/>
    <w:tmpl w:val="2208EBD8"/>
    <w:lvl w:ilvl="0" w:tplc="DC706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EF559E"/>
    <w:multiLevelType w:val="hybridMultilevel"/>
    <w:tmpl w:val="001817FC"/>
    <w:lvl w:ilvl="0" w:tplc="EF16E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C739C6"/>
    <w:multiLevelType w:val="hybridMultilevel"/>
    <w:tmpl w:val="FE548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648EF"/>
    <w:multiLevelType w:val="hybridMultilevel"/>
    <w:tmpl w:val="1AD84FD0"/>
    <w:lvl w:ilvl="0" w:tplc="A3046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29"/>
  </w:num>
  <w:num w:numId="5">
    <w:abstractNumId w:val="12"/>
  </w:num>
  <w:num w:numId="6">
    <w:abstractNumId w:val="22"/>
  </w:num>
  <w:num w:numId="7">
    <w:abstractNumId w:val="18"/>
  </w:num>
  <w:num w:numId="8">
    <w:abstractNumId w:val="11"/>
  </w:num>
  <w:num w:numId="9">
    <w:abstractNumId w:val="0"/>
  </w:num>
  <w:num w:numId="10">
    <w:abstractNumId w:val="8"/>
  </w:num>
  <w:num w:numId="11">
    <w:abstractNumId w:val="31"/>
  </w:num>
  <w:num w:numId="12">
    <w:abstractNumId w:val="19"/>
  </w:num>
  <w:num w:numId="13">
    <w:abstractNumId w:val="32"/>
  </w:num>
  <w:num w:numId="14">
    <w:abstractNumId w:val="9"/>
  </w:num>
  <w:num w:numId="15">
    <w:abstractNumId w:val="23"/>
  </w:num>
  <w:num w:numId="16">
    <w:abstractNumId w:val="26"/>
  </w:num>
  <w:num w:numId="17">
    <w:abstractNumId w:val="30"/>
  </w:num>
  <w:num w:numId="18">
    <w:abstractNumId w:val="21"/>
  </w:num>
  <w:num w:numId="19">
    <w:abstractNumId w:val="25"/>
  </w:num>
  <w:num w:numId="20">
    <w:abstractNumId w:val="14"/>
  </w:num>
  <w:num w:numId="21">
    <w:abstractNumId w:val="4"/>
  </w:num>
  <w:num w:numId="22">
    <w:abstractNumId w:val="10"/>
  </w:num>
  <w:num w:numId="23">
    <w:abstractNumId w:val="24"/>
  </w:num>
  <w:num w:numId="24">
    <w:abstractNumId w:val="27"/>
  </w:num>
  <w:num w:numId="25">
    <w:abstractNumId w:val="33"/>
  </w:num>
  <w:num w:numId="26">
    <w:abstractNumId w:val="28"/>
  </w:num>
  <w:num w:numId="27">
    <w:abstractNumId w:val="20"/>
  </w:num>
  <w:num w:numId="28">
    <w:abstractNumId w:val="2"/>
  </w:num>
  <w:num w:numId="29">
    <w:abstractNumId w:val="7"/>
  </w:num>
  <w:num w:numId="30">
    <w:abstractNumId w:val="13"/>
  </w:num>
  <w:num w:numId="31">
    <w:abstractNumId w:val="16"/>
  </w:num>
  <w:num w:numId="32">
    <w:abstractNumId w:val="5"/>
  </w:num>
  <w:num w:numId="33">
    <w:abstractNumId w:val="6"/>
  </w:num>
  <w:num w:numId="3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54"/>
    <w:rsid w:val="000114BB"/>
    <w:rsid w:val="00046903"/>
    <w:rsid w:val="0007733D"/>
    <w:rsid w:val="000A70B1"/>
    <w:rsid w:val="000F48F4"/>
    <w:rsid w:val="001225FB"/>
    <w:rsid w:val="001601E5"/>
    <w:rsid w:val="001652C5"/>
    <w:rsid w:val="00182BC4"/>
    <w:rsid w:val="001914FE"/>
    <w:rsid w:val="001965BF"/>
    <w:rsid w:val="001E6081"/>
    <w:rsid w:val="00216E28"/>
    <w:rsid w:val="00222689"/>
    <w:rsid w:val="002337ED"/>
    <w:rsid w:val="002411A4"/>
    <w:rsid w:val="00241488"/>
    <w:rsid w:val="00264F80"/>
    <w:rsid w:val="002718A9"/>
    <w:rsid w:val="002835ED"/>
    <w:rsid w:val="00294449"/>
    <w:rsid w:val="002A584D"/>
    <w:rsid w:val="002A714D"/>
    <w:rsid w:val="002D6409"/>
    <w:rsid w:val="002F3ED6"/>
    <w:rsid w:val="00315BBF"/>
    <w:rsid w:val="00344DC7"/>
    <w:rsid w:val="003612A5"/>
    <w:rsid w:val="003C0675"/>
    <w:rsid w:val="003D32DA"/>
    <w:rsid w:val="003D7F11"/>
    <w:rsid w:val="003E56EB"/>
    <w:rsid w:val="003F2435"/>
    <w:rsid w:val="004559E5"/>
    <w:rsid w:val="00461F3B"/>
    <w:rsid w:val="00485AB6"/>
    <w:rsid w:val="004C0887"/>
    <w:rsid w:val="004E5F2E"/>
    <w:rsid w:val="00555A41"/>
    <w:rsid w:val="00557021"/>
    <w:rsid w:val="00561DF2"/>
    <w:rsid w:val="005735F9"/>
    <w:rsid w:val="00597ECB"/>
    <w:rsid w:val="005A22F4"/>
    <w:rsid w:val="005B786D"/>
    <w:rsid w:val="005C7D57"/>
    <w:rsid w:val="005C7E7C"/>
    <w:rsid w:val="005F1129"/>
    <w:rsid w:val="005F49C3"/>
    <w:rsid w:val="00652BD8"/>
    <w:rsid w:val="00676F75"/>
    <w:rsid w:val="006A2DAE"/>
    <w:rsid w:val="006B0194"/>
    <w:rsid w:val="006D5483"/>
    <w:rsid w:val="007064B5"/>
    <w:rsid w:val="0071332C"/>
    <w:rsid w:val="007321D7"/>
    <w:rsid w:val="00733BB4"/>
    <w:rsid w:val="00767D5C"/>
    <w:rsid w:val="00783A54"/>
    <w:rsid w:val="00790749"/>
    <w:rsid w:val="007E7388"/>
    <w:rsid w:val="00806E12"/>
    <w:rsid w:val="0083047B"/>
    <w:rsid w:val="00845277"/>
    <w:rsid w:val="0086505F"/>
    <w:rsid w:val="00873A99"/>
    <w:rsid w:val="008A37BE"/>
    <w:rsid w:val="008A3F86"/>
    <w:rsid w:val="008E16C5"/>
    <w:rsid w:val="008F5A2F"/>
    <w:rsid w:val="008F7949"/>
    <w:rsid w:val="009242D2"/>
    <w:rsid w:val="00925316"/>
    <w:rsid w:val="0093092D"/>
    <w:rsid w:val="00992802"/>
    <w:rsid w:val="00A20233"/>
    <w:rsid w:val="00A519E2"/>
    <w:rsid w:val="00A70C1F"/>
    <w:rsid w:val="00A7589D"/>
    <w:rsid w:val="00A77610"/>
    <w:rsid w:val="00A82FD6"/>
    <w:rsid w:val="00A83507"/>
    <w:rsid w:val="00AC7129"/>
    <w:rsid w:val="00B254D5"/>
    <w:rsid w:val="00B56A76"/>
    <w:rsid w:val="00BD1912"/>
    <w:rsid w:val="00BE5E84"/>
    <w:rsid w:val="00BF13B6"/>
    <w:rsid w:val="00C4121F"/>
    <w:rsid w:val="00C41FC2"/>
    <w:rsid w:val="00C6070C"/>
    <w:rsid w:val="00C65B25"/>
    <w:rsid w:val="00CC6705"/>
    <w:rsid w:val="00D26573"/>
    <w:rsid w:val="00D409ED"/>
    <w:rsid w:val="00D5610F"/>
    <w:rsid w:val="00E10033"/>
    <w:rsid w:val="00E26437"/>
    <w:rsid w:val="00E9345B"/>
    <w:rsid w:val="00EB78EF"/>
    <w:rsid w:val="00EC7FAB"/>
    <w:rsid w:val="00EE2C1B"/>
    <w:rsid w:val="00EE5D27"/>
    <w:rsid w:val="00F007D9"/>
    <w:rsid w:val="00F02DDF"/>
    <w:rsid w:val="00F310E1"/>
    <w:rsid w:val="00F55CA1"/>
    <w:rsid w:val="00F73237"/>
    <w:rsid w:val="00F74C8F"/>
    <w:rsid w:val="00F9158D"/>
    <w:rsid w:val="00FC00EE"/>
    <w:rsid w:val="00FD320D"/>
    <w:rsid w:val="00FD6E51"/>
    <w:rsid w:val="00FE237E"/>
    <w:rsid w:val="00FE7E8A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AC2B"/>
  <w15:docId w15:val="{5D856C8F-C1BC-4611-9243-4681B77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3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orvictoralmonacidm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Luis Aravena Pacheeco</cp:lastModifiedBy>
  <cp:revision>45</cp:revision>
  <cp:lastPrinted>2021-03-17T13:40:00Z</cp:lastPrinted>
  <dcterms:created xsi:type="dcterms:W3CDTF">2021-02-13T20:12:00Z</dcterms:created>
  <dcterms:modified xsi:type="dcterms:W3CDTF">2021-08-03T12:49:00Z</dcterms:modified>
</cp:coreProperties>
</file>