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0B91" w14:textId="77777777" w:rsidR="00291DBE" w:rsidRDefault="00291DBE">
      <w:pPr>
        <w:jc w:val="both"/>
        <w:rPr>
          <w:rFonts w:ascii="Times New Roman" w:eastAsia="Times New Roman" w:hAnsi="Times New Roman" w:cs="Times New Roman"/>
          <w:b/>
        </w:rPr>
      </w:pPr>
    </w:p>
    <w:p w14:paraId="5AEF6F79" w14:textId="6F3A3115" w:rsidR="00291DBE" w:rsidRDefault="005362CD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Guía N° 7 - Plan Lector 5 - Segundo Trimestre</w:t>
      </w:r>
    </w:p>
    <w:p w14:paraId="2E945ED5" w14:textId="77777777" w:rsidR="00291DBE" w:rsidRDefault="00291DBE">
      <w:pPr>
        <w:spacing w:after="0" w:line="276" w:lineRule="auto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f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291DBE" w14:paraId="1BA91B39" w14:textId="77777777">
        <w:trPr>
          <w:trHeight w:val="265"/>
          <w:jc w:val="center"/>
        </w:trPr>
        <w:tc>
          <w:tcPr>
            <w:tcW w:w="1390" w:type="dxa"/>
          </w:tcPr>
          <w:p w14:paraId="0D06DE1C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 2° medio</w:t>
            </w:r>
          </w:p>
        </w:tc>
        <w:tc>
          <w:tcPr>
            <w:tcW w:w="1609" w:type="dxa"/>
          </w:tcPr>
          <w:p w14:paraId="5B838BA5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 08/09</w:t>
            </w:r>
          </w:p>
        </w:tc>
        <w:tc>
          <w:tcPr>
            <w:tcW w:w="2163" w:type="dxa"/>
          </w:tcPr>
          <w:p w14:paraId="609130FA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3D10C036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 28 puntos</w:t>
            </w:r>
          </w:p>
        </w:tc>
        <w:tc>
          <w:tcPr>
            <w:tcW w:w="2526" w:type="dxa"/>
          </w:tcPr>
          <w:p w14:paraId="46AAA5D8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418625AF" w14:textId="77777777" w:rsidR="00291DBE" w:rsidRDefault="005362CD">
      <w:pPr>
        <w:spacing w:after="0" w:line="276" w:lineRule="auto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A16882" wp14:editId="2733029E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685790" cy="357505"/>
                <wp:effectExtent l="0" t="0" r="0" b="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A7832" w14:textId="77777777" w:rsidR="00291DBE" w:rsidRDefault="005362C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FC201D6" w14:textId="77777777" w:rsidR="00291DBE" w:rsidRDefault="00291DB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16882" id="Rectángulo: esquinas redondeadas 8" o:spid="_x0000_s1026" style="position:absolute;margin-left:30pt;margin-top:10pt;width:447.7pt;height:2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E5A7832" w14:textId="77777777" w:rsidR="00291DBE" w:rsidRDefault="005362C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FC201D6" w14:textId="77777777" w:rsidR="00291DBE" w:rsidRDefault="00291DBE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608B75" w14:textId="77777777" w:rsidR="00291DBE" w:rsidRDefault="00291DBE">
      <w:pPr>
        <w:spacing w:after="0" w:line="276" w:lineRule="auto"/>
        <w:rPr>
          <w:rFonts w:ascii="Times New Roman" w:eastAsia="Times New Roman" w:hAnsi="Times New Roman" w:cs="Times New Roman"/>
          <w:b/>
          <w:smallCaps/>
        </w:rPr>
      </w:pPr>
    </w:p>
    <w:p w14:paraId="5CD2DC06" w14:textId="77777777" w:rsidR="00291DBE" w:rsidRDefault="00291DBE">
      <w:pPr>
        <w:spacing w:after="0" w:line="276" w:lineRule="auto"/>
        <w:rPr>
          <w:rFonts w:ascii="Times New Roman" w:eastAsia="Times New Roman" w:hAnsi="Times New Roman" w:cs="Times New Roman"/>
          <w:b/>
          <w:smallCaps/>
        </w:rPr>
      </w:pPr>
    </w:p>
    <w:p w14:paraId="204FA7D3" w14:textId="77777777" w:rsidR="00291DBE" w:rsidRDefault="00291DBE">
      <w:pPr>
        <w:spacing w:after="0" w:line="276" w:lineRule="auto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f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291DBE" w14:paraId="57B623EC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2AE614BB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291DBE" w14:paraId="7C5A3D44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018CF459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1786A51E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23793EE0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7D6DE795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291DBE" w14:paraId="64EB0255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2CED6525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Comprensión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2A4E17A1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8</w:t>
            </w:r>
          </w:p>
          <w:p w14:paraId="10ED5781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Formular una interpretación de los textos literarios leídos o vistos, que sea coherente con su análisis, considerando: </w:t>
            </w:r>
          </w:p>
          <w:p w14:paraId="7C42A56F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-Una hipótesis sobre el sentido de la obra, que muestre un punto de vista personal, histórico, social o universal. </w:t>
            </w:r>
          </w:p>
          <w:p w14:paraId="23D18EA9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-Una crítica de la obra sustentada en citas o ejemplos. </w:t>
            </w:r>
          </w:p>
          <w:p w14:paraId="395A9C46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-Los antecedentes culturales que influyen en la visión que refleja la obra sobre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 como el destino, la muerte, la trascendencia, la guerra u otros. </w:t>
            </w:r>
          </w:p>
          <w:p w14:paraId="6429E9B7" w14:textId="77777777" w:rsidR="00291DBE" w:rsidRDefault="00536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-La relación de la obra con la visión de mundo y el contexto histórico en el que se ambienta y/o en el que fue creada, ejemplificando dicha relación.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36F80BD7" w14:textId="77777777" w:rsidR="00291DBE" w:rsidRDefault="005362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N/A</w:t>
            </w:r>
          </w:p>
        </w:tc>
      </w:tr>
    </w:tbl>
    <w:p w14:paraId="26C55ECE" w14:textId="77777777" w:rsidR="00291DBE" w:rsidRDefault="00291DBE">
      <w:pPr>
        <w:spacing w:after="200" w:line="276" w:lineRule="auto"/>
      </w:pPr>
    </w:p>
    <w:tbl>
      <w:tblPr>
        <w:tblStyle w:val="af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291DBE" w14:paraId="662C6969" w14:textId="77777777">
        <w:trPr>
          <w:trHeight w:val="1235"/>
          <w:jc w:val="center"/>
        </w:trPr>
        <w:tc>
          <w:tcPr>
            <w:tcW w:w="10159" w:type="dxa"/>
          </w:tcPr>
          <w:p w14:paraId="7CD2DC33" w14:textId="77777777" w:rsidR="00291DBE" w:rsidRDefault="005362C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 generales:</w:t>
            </w:r>
          </w:p>
          <w:p w14:paraId="405688CA" w14:textId="77777777" w:rsidR="00291DBE" w:rsidRDefault="00291DB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CA7563" w14:textId="77777777" w:rsidR="00291DBE" w:rsidRDefault="005362CD">
            <w:pPr>
              <w:numPr>
                <w:ilvl w:val="0"/>
                <w:numId w:val="1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Escr</w:t>
            </w:r>
            <w:r>
              <w:rPr>
                <w:rFonts w:ascii="Times New Roman" w:eastAsia="Times New Roman" w:hAnsi="Times New Roman" w:cs="Times New Roman"/>
              </w:rPr>
              <w:t>iba su nombre en el casillero indicado.</w:t>
            </w:r>
          </w:p>
          <w:p w14:paraId="3C064629" w14:textId="77777777" w:rsidR="00291DBE" w:rsidRDefault="005362CD">
            <w:pPr>
              <w:numPr>
                <w:ilvl w:val="0"/>
                <w:numId w:val="1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 realizar la actividad de forma óptima, puede guiarse por la pauta de evaluación agregada en la página n° 6 de la guía, la cual contiene los aspectos a evaluar de la actividad.</w:t>
            </w:r>
          </w:p>
          <w:p w14:paraId="57BE5BA6" w14:textId="77777777" w:rsidR="00291DBE" w:rsidRDefault="005362CD">
            <w:pPr>
              <w:numPr>
                <w:ilvl w:val="0"/>
                <w:numId w:val="1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actividad es evaluada y tiene fecha de entrega el día viernes 20 de sept</w:t>
            </w:r>
            <w:r>
              <w:rPr>
                <w:rFonts w:ascii="Times New Roman" w:eastAsia="Times New Roman" w:hAnsi="Times New Roman" w:cs="Times New Roman"/>
              </w:rPr>
              <w:t>iembre.</w:t>
            </w:r>
          </w:p>
          <w:p w14:paraId="3CCED775" w14:textId="77777777" w:rsidR="00291DBE" w:rsidRDefault="005362CD">
            <w:pPr>
              <w:numPr>
                <w:ilvl w:val="0"/>
                <w:numId w:val="11"/>
              </w:numPr>
              <w:spacing w:after="200" w:line="36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tienes alguna duda sobre la evaluación, por favor enviar un correo a la profesora encargada de la asignatura: profepaloma.ac@gmail.com</w:t>
            </w:r>
          </w:p>
        </w:tc>
      </w:tr>
    </w:tbl>
    <w:p w14:paraId="50D4CD0A" w14:textId="77777777" w:rsidR="00291DBE" w:rsidRDefault="00291DBE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mallCaps/>
        </w:rPr>
      </w:pPr>
    </w:p>
    <w:p w14:paraId="0ECAE80E" w14:textId="77777777" w:rsidR="00291DBE" w:rsidRDefault="00536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tlpjxxbqrgxn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19351863" w14:textId="77777777" w:rsidR="00291DBE" w:rsidRDefault="005362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1" w:name="_heading=h.9d3vjkv7fjpt" w:colFirst="0" w:colLast="0"/>
      <w:bookmarkEnd w:id="1"/>
      <w:r>
        <w:br w:type="page"/>
      </w:r>
    </w:p>
    <w:p w14:paraId="24F54364" w14:textId="77777777" w:rsidR="00291DBE" w:rsidRDefault="005362CD">
      <w:pPr>
        <w:spacing w:after="0" w:line="276" w:lineRule="auto"/>
        <w:ind w:left="708" w:right="46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2" w:name="_heading=h.qqx7qaas93lu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EVALUACIÓN PLAN LECTOR</w:t>
      </w:r>
    </w:p>
    <w:p w14:paraId="70271A5C" w14:textId="77777777" w:rsidR="00291DBE" w:rsidRDefault="005362CD">
      <w:pPr>
        <w:spacing w:after="0" w:line="276" w:lineRule="auto"/>
        <w:ind w:left="708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Selección de capítulos “El ingenioso hidalgo Don Quijote de La Mancha”</w:t>
      </w:r>
    </w:p>
    <w:p w14:paraId="272B1CC1" w14:textId="77777777" w:rsidR="00291DBE" w:rsidRDefault="00291DBE">
      <w:pPr>
        <w:spacing w:after="0" w:line="276" w:lineRule="auto"/>
        <w:ind w:left="708" w:right="4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3" w:name="_heading=h.hsbrqfa4yov6" w:colFirst="0" w:colLast="0"/>
      <w:bookmarkEnd w:id="3"/>
    </w:p>
    <w:p w14:paraId="3BFAF028" w14:textId="77777777" w:rsidR="00291DBE" w:rsidRDefault="00291DBE">
      <w:pPr>
        <w:spacing w:after="0" w:line="276" w:lineRule="auto"/>
        <w:ind w:left="708" w:right="4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4" w:name="_heading=h.m8191k33098c" w:colFirst="0" w:colLast="0"/>
      <w:bookmarkEnd w:id="4"/>
    </w:p>
    <w:p w14:paraId="24DBF26B" w14:textId="77777777" w:rsidR="00291DBE" w:rsidRDefault="005362CD">
      <w:pPr>
        <w:spacing w:line="360" w:lineRule="auto"/>
        <w:ind w:left="992" w:right="459"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dgtoldfgu0q6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ÍTEM I. SELECCIÓN MÚLTIPLE (2 puntos c/u)</w:t>
      </w:r>
    </w:p>
    <w:p w14:paraId="24EFBC14" w14:textId="77777777" w:rsidR="00291DBE" w:rsidRDefault="005362CD">
      <w:pPr>
        <w:numPr>
          <w:ilvl w:val="0"/>
          <w:numId w:val="9"/>
        </w:numPr>
        <w:spacing w:after="0" w:line="360" w:lineRule="auto"/>
        <w:ind w:left="1559" w:right="4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dbk9ysov6qiu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A continuación se presentan preguntas de selección múltiple que constan de un encabezado y cuatro alternativas de las cuales una corresponde a la respuesta correcta. Cada respuesta correcta equivale a 2 puntos.</w:t>
      </w:r>
    </w:p>
    <w:p w14:paraId="1C0F1080" w14:textId="77777777" w:rsidR="00291DBE" w:rsidRDefault="005362CD">
      <w:pPr>
        <w:numPr>
          <w:ilvl w:val="0"/>
          <w:numId w:val="9"/>
        </w:numPr>
        <w:spacing w:line="360" w:lineRule="auto"/>
        <w:ind w:left="1559" w:right="4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a60mhyhd76d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preguntas contenidas en este ítem son exclusivamente del texto “El ingenioso hidalgo Don Quijote de La Mancha” de Miguel de Cervantes y aparecen de forma explícita o implícita en él.</w:t>
      </w:r>
    </w:p>
    <w:p w14:paraId="08F8D20C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rf7ihgqxj5sb" w:colFirst="0" w:colLast="0"/>
      <w:bookmarkEnd w:id="8"/>
    </w:p>
    <w:p w14:paraId="4C9EDE24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lzx20jccwzql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Estando todavía con los cabreros llegó un mozo a donde estaban y contó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 había fallecido un famoso pastor estudiante llamado:</w:t>
      </w:r>
    </w:p>
    <w:p w14:paraId="05BCE55F" w14:textId="77777777" w:rsidR="00291DBE" w:rsidRDefault="005362CD">
      <w:pPr>
        <w:numPr>
          <w:ilvl w:val="0"/>
          <w:numId w:val="1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3jn3mmx5auqa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Grisóstomo</w:t>
      </w:r>
    </w:p>
    <w:p w14:paraId="3AB81C45" w14:textId="77777777" w:rsidR="00291DBE" w:rsidRDefault="005362CD">
      <w:pPr>
        <w:numPr>
          <w:ilvl w:val="0"/>
          <w:numId w:val="1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8oacz1dgkmsa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Ambrosio </w:t>
      </w:r>
    </w:p>
    <w:p w14:paraId="442143BB" w14:textId="77777777" w:rsidR="00291DBE" w:rsidRDefault="005362CD">
      <w:pPr>
        <w:numPr>
          <w:ilvl w:val="0"/>
          <w:numId w:val="1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y7f5m9pfin55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Arturo</w:t>
      </w:r>
    </w:p>
    <w:p w14:paraId="4B302D68" w14:textId="77777777" w:rsidR="00291DBE" w:rsidRDefault="005362CD">
      <w:pPr>
        <w:numPr>
          <w:ilvl w:val="0"/>
          <w:numId w:val="1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k31nnfqxa9jm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Marcelo</w:t>
      </w:r>
    </w:p>
    <w:p w14:paraId="124ACBC5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9bcj6tri1m1l" w:colFirst="0" w:colLast="0"/>
      <w:bookmarkEnd w:id="14"/>
    </w:p>
    <w:p w14:paraId="5A780800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is8z0g57mja7" w:colFirst="0" w:colLast="0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Sigue el relato del mozo , diciendo que se murmura que ha muerto de amores de aquella endiablada moza de la aldea, la hija de Guillermo el rico, aquella que anda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 hábito de pastora por esos campos, llamada :</w:t>
      </w:r>
    </w:p>
    <w:p w14:paraId="49D7D41F" w14:textId="77777777" w:rsidR="00291DBE" w:rsidRDefault="005362CD">
      <w:pPr>
        <w:numPr>
          <w:ilvl w:val="0"/>
          <w:numId w:val="2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rfssxxjsi2xw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Marcela</w:t>
      </w:r>
    </w:p>
    <w:p w14:paraId="77F18738" w14:textId="77777777" w:rsidR="00291DBE" w:rsidRDefault="005362CD">
      <w:pPr>
        <w:numPr>
          <w:ilvl w:val="0"/>
          <w:numId w:val="2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3mtlldfl6d6f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María Soledad</w:t>
      </w:r>
    </w:p>
    <w:p w14:paraId="07DD6702" w14:textId="77777777" w:rsidR="00291DBE" w:rsidRDefault="005362CD">
      <w:pPr>
        <w:numPr>
          <w:ilvl w:val="0"/>
          <w:numId w:val="2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rjepcs3amy6l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Dulcinea</w:t>
      </w:r>
    </w:p>
    <w:p w14:paraId="53C56E59" w14:textId="77777777" w:rsidR="00291DBE" w:rsidRDefault="005362CD">
      <w:pPr>
        <w:numPr>
          <w:ilvl w:val="0"/>
          <w:numId w:val="2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twjswmc20nqm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Ginebra</w:t>
      </w:r>
    </w:p>
    <w:p w14:paraId="58273621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amlqcv5fmb1k" w:colFirst="0" w:colLast="0"/>
      <w:bookmarkEnd w:id="20"/>
    </w:p>
    <w:p w14:paraId="73547C1B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heading=h.4hxf6ivt4l4m" w:colFirst="0" w:colLast="0"/>
      <w:bookmarkEnd w:id="2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 pastor comenzó a relatar las desventuras de los que se enamoraba de la Pastora, pero ella a los pretendientes los </w:t>
      </w:r>
    </w:p>
    <w:p w14:paraId="0B2A1C23" w14:textId="77777777" w:rsidR="00291DBE" w:rsidRDefault="005362CD">
      <w:pPr>
        <w:numPr>
          <w:ilvl w:val="0"/>
          <w:numId w:val="6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m7ko1mwnelxo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Rechazaba.</w:t>
      </w:r>
    </w:p>
    <w:p w14:paraId="698615CC" w14:textId="77777777" w:rsidR="00291DBE" w:rsidRDefault="005362CD">
      <w:pPr>
        <w:numPr>
          <w:ilvl w:val="0"/>
          <w:numId w:val="6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yorccrglkmsl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Engañaba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FF1DF5" w14:textId="77777777" w:rsidR="00291DBE" w:rsidRDefault="005362CD">
      <w:pPr>
        <w:numPr>
          <w:ilvl w:val="0"/>
          <w:numId w:val="6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y15z9rs77nci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Hacía sufrir y luego los despreciaba.</w:t>
      </w:r>
    </w:p>
    <w:p w14:paraId="712D1A97" w14:textId="77777777" w:rsidR="00291DBE" w:rsidRDefault="005362CD">
      <w:pPr>
        <w:numPr>
          <w:ilvl w:val="0"/>
          <w:numId w:val="6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eading=h.ii9cia6cdqzm" w:colFirst="0" w:colLast="0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Ilusionaba y luego los dejaba por otros.</w:t>
      </w:r>
    </w:p>
    <w:p w14:paraId="6A6203D8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eading=h.y1jg4vd12ejq" w:colFirst="0" w:colLast="0"/>
      <w:bookmarkEnd w:id="26"/>
    </w:p>
    <w:p w14:paraId="4D3A7260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heading=h.g4f1phx8vj8m" w:colFirst="0" w:colLast="0"/>
      <w:bookmarkEnd w:id="2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 el capítulo decimotercero don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Quijote se acuerda de Inglaterra, del Rey _______ y de la Mesa redonda, incluso de la esposa de tan famoso Rey , la Reina ________:</w:t>
      </w:r>
    </w:p>
    <w:p w14:paraId="56429ED8" w14:textId="77777777" w:rsidR="00291DBE" w:rsidRDefault="005362CD">
      <w:pPr>
        <w:numPr>
          <w:ilvl w:val="0"/>
          <w:numId w:val="4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eading=h.23h3h1s66kc4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Felipe, el Hermoso y Juana, la Loca.</w:t>
      </w:r>
    </w:p>
    <w:p w14:paraId="54D4B9BB" w14:textId="77777777" w:rsidR="00291DBE" w:rsidRDefault="005362CD">
      <w:pPr>
        <w:numPr>
          <w:ilvl w:val="0"/>
          <w:numId w:val="4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eading=h.cco9lpml43n4" w:colFirst="0" w:colLast="0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Ricardo I "Corazón de León"  y Berenguela de Navarra.</w:t>
      </w:r>
    </w:p>
    <w:p w14:paraId="7FE61F09" w14:textId="77777777" w:rsidR="00291DBE" w:rsidRDefault="005362CD">
      <w:pPr>
        <w:numPr>
          <w:ilvl w:val="0"/>
          <w:numId w:val="4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eading=h.py76wuys0ckg" w:colFirst="0" w:colLast="0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Arturo y Ginebra.</w:t>
      </w:r>
    </w:p>
    <w:p w14:paraId="3A418FE2" w14:textId="77777777" w:rsidR="00291DBE" w:rsidRDefault="005362CD">
      <w:pPr>
        <w:numPr>
          <w:ilvl w:val="0"/>
          <w:numId w:val="4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eading=h.wlbtwdwdaa37" w:colFirst="0" w:colLast="0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>Guillermo I "el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Bastardo" y Matilde de Flandes.</w:t>
      </w:r>
    </w:p>
    <w:p w14:paraId="0039B56F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rezbqu7h5dtp" w:colFirst="0" w:colLast="0"/>
      <w:bookmarkEnd w:id="32"/>
    </w:p>
    <w:p w14:paraId="40F21F1E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heading=h.yvc47592gzad" w:colFirst="0" w:colLast="0"/>
      <w:bookmarkEnd w:id="33"/>
      <w:r>
        <w:rPr>
          <w:rFonts w:ascii="Times New Roman" w:eastAsia="Times New Roman" w:hAnsi="Times New Roman" w:cs="Times New Roman"/>
          <w:b/>
          <w:sz w:val="24"/>
          <w:szCs w:val="24"/>
        </w:rPr>
        <w:t>Concluye el capítulo  decimotercero con el funeral del desdichado estudiante y el último papel que escribió inspirado en la pastora, estas palabras tenían como título:</w:t>
      </w:r>
    </w:p>
    <w:p w14:paraId="23A099CB" w14:textId="77777777" w:rsidR="00291DBE" w:rsidRDefault="005362CD">
      <w:pPr>
        <w:numPr>
          <w:ilvl w:val="0"/>
          <w:numId w:val="3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eading=h.lluacix1tf4" w:colFirst="0" w:colLast="0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>Canto desde el corazón.</w:t>
      </w:r>
    </w:p>
    <w:p w14:paraId="6338C514" w14:textId="77777777" w:rsidR="00291DBE" w:rsidRDefault="005362CD">
      <w:pPr>
        <w:numPr>
          <w:ilvl w:val="0"/>
          <w:numId w:val="3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eading=h.tdoffexb0uu0" w:colFirst="0" w:colLast="0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>Me voy y te perdona, amada</w:t>
      </w:r>
    </w:p>
    <w:p w14:paraId="13ED8349" w14:textId="77777777" w:rsidR="00291DBE" w:rsidRDefault="005362CD">
      <w:pPr>
        <w:numPr>
          <w:ilvl w:val="0"/>
          <w:numId w:val="3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eading=h.9ctlm1hxd2g0" w:colFirst="0" w:colLast="0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>Amor Platónico</w:t>
      </w:r>
    </w:p>
    <w:p w14:paraId="19D23408" w14:textId="77777777" w:rsidR="00291DBE" w:rsidRDefault="005362CD">
      <w:pPr>
        <w:numPr>
          <w:ilvl w:val="0"/>
          <w:numId w:val="3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eading=h.zgvnv6278mvg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Canción desesperada</w:t>
      </w:r>
    </w:p>
    <w:p w14:paraId="3022C656" w14:textId="77777777" w:rsidR="00291DBE" w:rsidRDefault="00291DBE">
      <w:pPr>
        <w:spacing w:line="360" w:lineRule="auto"/>
        <w:ind w:left="216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eading=h.lpj1zife71w4" w:colFirst="0" w:colLast="0"/>
      <w:bookmarkEnd w:id="38"/>
    </w:p>
    <w:p w14:paraId="411FAA42" w14:textId="77777777" w:rsidR="00291DBE" w:rsidRDefault="005362CD">
      <w:pPr>
        <w:numPr>
          <w:ilvl w:val="0"/>
          <w:numId w:val="5"/>
        </w:numPr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heading=h.7vehy21jqile" w:colFirst="0" w:colLast="0"/>
      <w:bookmarkEnd w:id="39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inicia el capítulo decimocuarto con la canción del pastor, que es leída durante el funeral del estudiante. En la lectura estaba cuando apareció la pastora y a todos los que estaban allí les impresionó su excelsa belleza, sin embargo Ambrosio le reclama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 qué ha venido. La pastora trata de explicar a los presentes que ella está consciente de su belleza, pero ella jamás a nadie le ha dado esperanza alguna y de hecho ella en su libertad ha elegido:</w:t>
      </w:r>
    </w:p>
    <w:p w14:paraId="76D377B8" w14:textId="77777777" w:rsidR="00291DBE" w:rsidRDefault="005362CD">
      <w:pPr>
        <w:numPr>
          <w:ilvl w:val="0"/>
          <w:numId w:val="7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heading=h.arfvj3hapso9" w:colFirst="0" w:colLast="0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 xml:space="preserve">La  soledad de los campos y los árboles de estas montañas </w:t>
      </w:r>
      <w:r>
        <w:rPr>
          <w:rFonts w:ascii="Times New Roman" w:eastAsia="Times New Roman" w:hAnsi="Times New Roman" w:cs="Times New Roman"/>
          <w:sz w:val="24"/>
          <w:szCs w:val="24"/>
        </w:rPr>
        <w:t>son mi compañía.</w:t>
      </w:r>
    </w:p>
    <w:p w14:paraId="29A4D491" w14:textId="77777777" w:rsidR="00291DBE" w:rsidRDefault="005362CD">
      <w:pPr>
        <w:numPr>
          <w:ilvl w:val="0"/>
          <w:numId w:val="7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heading=h.nb2za68qe1f8" w:colFirst="0" w:colLast="0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>La soledad y la entrega total a Dios y a ningún hombre.</w:t>
      </w:r>
    </w:p>
    <w:p w14:paraId="337B88EE" w14:textId="77777777" w:rsidR="00291DBE" w:rsidRDefault="005362CD">
      <w:pPr>
        <w:numPr>
          <w:ilvl w:val="0"/>
          <w:numId w:val="7"/>
        </w:numPr>
        <w:spacing w:after="0"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heading=h.2p18t3uxlqw5" w:colFirst="0" w:colLast="0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Estar sola y solo estudiar y dedicarse a la lectura e ilustrarse.</w:t>
      </w:r>
    </w:p>
    <w:p w14:paraId="2540EC87" w14:textId="77777777" w:rsidR="00291DBE" w:rsidRDefault="005362CD">
      <w:pPr>
        <w:numPr>
          <w:ilvl w:val="0"/>
          <w:numId w:val="7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eading=h.fcoqxc5e718q" w:colFirst="0" w:colLast="0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Estar solo en la compañía de sus ovejitas, Dios y sus libros.</w:t>
      </w:r>
    </w:p>
    <w:p w14:paraId="46BEB742" w14:textId="77777777" w:rsidR="00291DBE" w:rsidRDefault="00291DBE">
      <w:pPr>
        <w:spacing w:line="360" w:lineRule="auto"/>
        <w:ind w:left="1133" w:right="4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heading=h.46gufo16poya" w:colFirst="0" w:colLast="0"/>
      <w:bookmarkEnd w:id="44"/>
    </w:p>
    <w:p w14:paraId="1D892C01" w14:textId="77777777" w:rsidR="00291DBE" w:rsidRDefault="005362CD">
      <w:pPr>
        <w:spacing w:line="360" w:lineRule="auto"/>
        <w:ind w:left="1133" w:right="4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5" w:name="_heading=h.o2bf6m7a4ogi" w:colFirst="0" w:colLast="0"/>
      <w:bookmarkEnd w:id="45"/>
      <w:r>
        <w:rPr>
          <w:rFonts w:ascii="Times New Roman" w:eastAsia="Times New Roman" w:hAnsi="Times New Roman" w:cs="Times New Roman"/>
          <w:b/>
          <w:sz w:val="24"/>
          <w:szCs w:val="24"/>
        </w:rPr>
        <w:t>ÍTEM II. PREGUNTAS DE DESARROLLO</w:t>
      </w:r>
    </w:p>
    <w:p w14:paraId="3269F1B7" w14:textId="77777777" w:rsidR="00291DBE" w:rsidRDefault="005362CD">
      <w:pPr>
        <w:numPr>
          <w:ilvl w:val="0"/>
          <w:numId w:val="10"/>
        </w:numPr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heading=h.135na5sl5qjn" w:colFirst="0" w:colLast="0"/>
      <w:bookmarkEnd w:id="46"/>
      <w:r>
        <w:rPr>
          <w:rFonts w:ascii="Times New Roman" w:eastAsia="Times New Roman" w:hAnsi="Times New Roman" w:cs="Times New Roman"/>
          <w:sz w:val="24"/>
          <w:szCs w:val="24"/>
        </w:rPr>
        <w:t>Las preguntas de este ítem son de tipo pregunta abierta. Cada pregunta equivale a 5 puntos cada una.</w:t>
      </w:r>
    </w:p>
    <w:p w14:paraId="256ABAAC" w14:textId="77777777" w:rsidR="00291DBE" w:rsidRDefault="005362CD">
      <w:pPr>
        <w:numPr>
          <w:ilvl w:val="0"/>
          <w:numId w:val="10"/>
        </w:numPr>
        <w:spacing w:line="36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heading=h.egfcf616642s" w:colFirst="0" w:colLast="0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>El propósito de este tipo de preguntas es evidenciar el conocimiento y la reflexión de (el o la) estudiante respecto al proceso de lectura y, además, generar en el o la estudiante habilidades de escritura y argumentación.</w:t>
      </w:r>
    </w:p>
    <w:p w14:paraId="0A880D03" w14:textId="77777777" w:rsidR="00291DBE" w:rsidRDefault="00291DBE">
      <w:pPr>
        <w:spacing w:line="360" w:lineRule="auto"/>
        <w:ind w:left="1440"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heading=h.rdc7s9lwonp7" w:colFirst="0" w:colLast="0"/>
      <w:bookmarkEnd w:id="48"/>
    </w:p>
    <w:p w14:paraId="2067EC3B" w14:textId="77777777" w:rsidR="00291DBE" w:rsidRDefault="005362CD">
      <w:pPr>
        <w:numPr>
          <w:ilvl w:val="0"/>
          <w:numId w:val="8"/>
        </w:numPr>
        <w:spacing w:line="360" w:lineRule="auto"/>
        <w:ind w:right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9" w:name="_heading=h.j0e8yrkhzf5j" w:colFirst="0" w:colLast="0"/>
      <w:bookmarkEnd w:id="4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¿Qué prejuicio se tiene respecto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la pastora Marcela? ¿Qué cree usted que desencadena dicho prejuicio? Fundamente su respuesta.</w:t>
      </w:r>
    </w:p>
    <w:tbl>
      <w:tblPr>
        <w:tblStyle w:val="af2"/>
        <w:tblW w:w="861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291DBE" w14:paraId="2EA58783" w14:textId="77777777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597E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C0A3E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1D3B3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35871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4956F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4C6B4F" w14:textId="77777777" w:rsidR="00291DBE" w:rsidRDefault="00291DBE">
      <w:pPr>
        <w:spacing w:line="360" w:lineRule="auto"/>
        <w:ind w:left="1440" w:right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heading=h.3gt5r8jzuelr" w:colFirst="0" w:colLast="0"/>
      <w:bookmarkEnd w:id="50"/>
    </w:p>
    <w:p w14:paraId="51BD6A73" w14:textId="77777777" w:rsidR="00291DBE" w:rsidRDefault="005362CD">
      <w:pPr>
        <w:numPr>
          <w:ilvl w:val="0"/>
          <w:numId w:val="8"/>
        </w:numPr>
        <w:spacing w:line="360" w:lineRule="auto"/>
        <w:ind w:right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_heading=h.jorep33iom13" w:colFirst="0" w:colLast="0"/>
      <w:bookmarkEnd w:id="51"/>
      <w:r>
        <w:rPr>
          <w:rFonts w:ascii="Times New Roman" w:eastAsia="Times New Roman" w:hAnsi="Times New Roman" w:cs="Times New Roman"/>
          <w:b/>
          <w:sz w:val="24"/>
          <w:szCs w:val="24"/>
        </w:rPr>
        <w:t>¿Cuál es la concepción del amor que desprende de la historia de la pastora Marcela? Explique.</w:t>
      </w:r>
    </w:p>
    <w:tbl>
      <w:tblPr>
        <w:tblStyle w:val="af3"/>
        <w:tblW w:w="859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291DBE" w14:paraId="3988A057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92D2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2625A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3C4EC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694B5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3D113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7C0CA9" w14:textId="77777777" w:rsidR="00291DBE" w:rsidRDefault="00291DBE">
      <w:pPr>
        <w:spacing w:line="360" w:lineRule="auto"/>
        <w:ind w:right="4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2" w:name="_heading=h.i1omf0vdhysa" w:colFirst="0" w:colLast="0"/>
      <w:bookmarkEnd w:id="52"/>
    </w:p>
    <w:p w14:paraId="36FE8E2E" w14:textId="77777777" w:rsidR="00291DBE" w:rsidRDefault="005362CD">
      <w:pPr>
        <w:spacing w:line="360" w:lineRule="auto"/>
        <w:ind w:left="1440"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heading=h.hvelotllhlrj" w:colFirst="0" w:colLast="0"/>
      <w:bookmarkEnd w:id="53"/>
      <w:r>
        <w:rPr>
          <w:rFonts w:ascii="Times New Roman" w:eastAsia="Times New Roman" w:hAnsi="Times New Roman" w:cs="Times New Roman"/>
          <w:b/>
          <w:sz w:val="24"/>
          <w:szCs w:val="24"/>
        </w:rPr>
        <w:t>ÍTEM III. INTERPRETACIÓN LITERARIA</w:t>
      </w:r>
    </w:p>
    <w:p w14:paraId="5EA14BEF" w14:textId="77777777" w:rsidR="00291DBE" w:rsidRDefault="005362CD">
      <w:pPr>
        <w:numPr>
          <w:ilvl w:val="0"/>
          <w:numId w:val="12"/>
        </w:numPr>
        <w:spacing w:line="36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heading=h.67chs5uz2ry9" w:colFirst="0" w:colLast="0"/>
      <w:bookmarkEnd w:id="54"/>
      <w:r>
        <w:rPr>
          <w:rFonts w:ascii="Times New Roman" w:eastAsia="Times New Roman" w:hAnsi="Times New Roman" w:cs="Times New Roman"/>
          <w:sz w:val="24"/>
          <w:szCs w:val="24"/>
        </w:rPr>
        <w:t>Explique con sus propias palabras a qué se refiere Marcela al mencionar el siguiente fragmento (6 puntos):</w:t>
      </w:r>
    </w:p>
    <w:tbl>
      <w:tblPr>
        <w:tblStyle w:val="af4"/>
        <w:tblW w:w="829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95"/>
      </w:tblGrid>
      <w:tr w:rsidR="00291DBE" w14:paraId="60F4111E" w14:textId="77777777"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E5C4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“Yo conozco, con el natural entendimiento que Dios me ha dado, que todo lo hermoso es amable; mas no alcanzo que, por razón de ser amado, esté obliga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do lo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que es amado por hermoso a amar a quien le ama.”</w:t>
            </w:r>
          </w:p>
          <w:p w14:paraId="0A7D7729" w14:textId="77777777" w:rsidR="00291DBE" w:rsidRDefault="0029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510330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Cervantes, M. (2015)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Don Quijote de la Mancha 1ª Parte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(ed. Enrique Suárez Figaredo)</w:t>
            </w:r>
          </w:p>
        </w:tc>
      </w:tr>
    </w:tbl>
    <w:p w14:paraId="0E418D15" w14:textId="77777777" w:rsidR="00291DBE" w:rsidRDefault="00291DBE">
      <w:pPr>
        <w:spacing w:line="360" w:lineRule="auto"/>
        <w:ind w:left="1440" w:right="743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heading=h.jiyf6yhqbl0w" w:colFirst="0" w:colLast="0"/>
      <w:bookmarkEnd w:id="55"/>
    </w:p>
    <w:p w14:paraId="03CE28A9" w14:textId="77777777" w:rsidR="00291DBE" w:rsidRDefault="005362CD">
      <w:pPr>
        <w:spacing w:line="360" w:lineRule="auto"/>
        <w:ind w:left="1440" w:right="743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heading=h.j8wijw5omue4" w:colFirst="0" w:colLast="0"/>
      <w:bookmarkEnd w:id="56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6FAA08E" w14:textId="77777777" w:rsidR="00291DBE" w:rsidRDefault="005362CD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heading=h.9t4v2cms2s2d" w:colFirst="0" w:colLast="0"/>
      <w:bookmarkEnd w:id="57"/>
      <w:r>
        <w:br w:type="page"/>
      </w:r>
    </w:p>
    <w:p w14:paraId="27EE342A" w14:textId="77777777" w:rsidR="00291DBE" w:rsidRDefault="005362CD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PAUTA DE EVALUACIÓN ÍTEM II PREGUNTAS DE DESARROLLO</w:t>
      </w:r>
    </w:p>
    <w:p w14:paraId="7853FB28" w14:textId="77777777" w:rsidR="00291DBE" w:rsidRDefault="00291DB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8" w:name="_heading=h.u4rztfjimfx2" w:colFirst="0" w:colLast="0"/>
      <w:bookmarkEnd w:id="58"/>
    </w:p>
    <w:tbl>
      <w:tblPr>
        <w:tblStyle w:val="af5"/>
        <w:tblW w:w="8520" w:type="dxa"/>
        <w:tblInd w:w="1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1530"/>
      </w:tblGrid>
      <w:tr w:rsidR="00291DBE" w14:paraId="1D15AB60" w14:textId="77777777">
        <w:trPr>
          <w:trHeight w:val="540"/>
        </w:trPr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2DCF" w14:textId="77777777" w:rsidR="00291DBE" w:rsidRDefault="00536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9" w:name="_heading=h.lroucix4bcz" w:colFirst="0" w:colLast="0"/>
            <w:bookmarkEnd w:id="5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36D8" w14:textId="77777777" w:rsidR="00291DBE" w:rsidRDefault="00536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0" w:name="_heading=h.oyjvwgrl27k8" w:colFirst="0" w:colLast="0"/>
            <w:bookmarkEnd w:id="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PUNTAJE</w:t>
            </w:r>
          </w:p>
        </w:tc>
      </w:tr>
      <w:tr w:rsidR="00291DBE" w14:paraId="6FC81741" w14:textId="77777777">
        <w:trPr>
          <w:trHeight w:val="945"/>
        </w:trPr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507A" w14:textId="77777777" w:rsidR="00291DBE" w:rsidRDefault="0053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_heading=h.cb14k238ssdw" w:colFirst="0" w:colLast="0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Responde a lo solicitado, entregando argumentos y marcas textuales que fundamenten sus respuestas.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378D" w14:textId="77777777" w:rsidR="00291DBE" w:rsidRDefault="005362CD">
            <w:pPr>
              <w:spacing w:line="276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_heading=h.idkc6sa8hb6p" w:colFirst="0" w:colLast="0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puntos</w:t>
            </w:r>
          </w:p>
        </w:tc>
      </w:tr>
      <w:tr w:rsidR="00291DBE" w14:paraId="0193339D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FC31" w14:textId="77777777" w:rsidR="00291DBE" w:rsidRDefault="0053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_heading=h.hfzbnz49f6l0" w:colFirst="0" w:colLast="0"/>
            <w:bookmarkEnd w:id="6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Responde a lo solicitado pero carece de argumentación y/o no incorpora ejemplificación que dé cuenta de la comprensión del texto.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CD12" w14:textId="77777777" w:rsidR="00291DBE" w:rsidRDefault="00536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heading=h.vkwj5riuvdj8" w:colFirst="0" w:colLast="0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puntos</w:t>
            </w:r>
          </w:p>
        </w:tc>
      </w:tr>
      <w:tr w:rsidR="00291DBE" w14:paraId="2820771B" w14:textId="77777777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BC1F" w14:textId="77777777" w:rsidR="00291DBE" w:rsidRDefault="0053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_heading=h.b39mj86a6ndp" w:colFirst="0" w:colLast="0"/>
            <w:bookmarkEnd w:id="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Responde vagamente o no responde lo solicitado.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9993" w14:textId="77777777" w:rsidR="00291DBE" w:rsidRDefault="00536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_heading=h.qv1cykgbahj" w:colFirst="0" w:colLast="0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 puntos</w:t>
            </w:r>
          </w:p>
        </w:tc>
      </w:tr>
    </w:tbl>
    <w:p w14:paraId="008608C0" w14:textId="77777777" w:rsidR="00291DBE" w:rsidRDefault="00291DB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7" w:name="_heading=h.oaat3by5lffp" w:colFirst="0" w:colLast="0"/>
      <w:bookmarkEnd w:id="67"/>
    </w:p>
    <w:p w14:paraId="310A5B3C" w14:textId="77777777" w:rsidR="00291DBE" w:rsidRDefault="005362CD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8" w:name="_heading=h.6g66lox4zqqy" w:colFirst="0" w:colLast="0"/>
      <w:bookmarkEnd w:id="68"/>
      <w:r>
        <w:rPr>
          <w:rFonts w:ascii="Times New Roman" w:eastAsia="Times New Roman" w:hAnsi="Times New Roman" w:cs="Times New Roman"/>
          <w:b/>
          <w:sz w:val="24"/>
          <w:szCs w:val="24"/>
        </w:rPr>
        <w:t>PAUTA DE EVALUACIÓN ÍTEM III INTERPRETACIÓN LITERARIA</w:t>
      </w:r>
    </w:p>
    <w:p w14:paraId="755ACA16" w14:textId="77777777" w:rsidR="00291DBE" w:rsidRDefault="00291DB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heading=h.ge7nho8ffnai" w:colFirst="0" w:colLast="0"/>
      <w:bookmarkEnd w:id="69"/>
    </w:p>
    <w:tbl>
      <w:tblPr>
        <w:tblStyle w:val="af6"/>
        <w:tblW w:w="8550" w:type="dxa"/>
        <w:tblInd w:w="1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1590"/>
      </w:tblGrid>
      <w:tr w:rsidR="00291DBE" w14:paraId="1825858E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A9AA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9DC6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PUNTAJE</w:t>
            </w:r>
          </w:p>
        </w:tc>
      </w:tr>
      <w:tr w:rsidR="00291DBE" w14:paraId="792764A7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D24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respuesta elaborada es coherente con el fragmento leído, y consiste en una interpretación propia.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35FF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puntos</w:t>
            </w:r>
          </w:p>
        </w:tc>
      </w:tr>
      <w:tr w:rsidR="00291DBE" w14:paraId="177D16B6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65E2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respuesta elaborada es vaga e incompleta.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7BD2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puntos</w:t>
            </w:r>
          </w:p>
        </w:tc>
      </w:tr>
      <w:tr w:rsidR="00291DBE" w14:paraId="12D3AD89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FB7D" w14:textId="77777777" w:rsidR="00291DBE" w:rsidRDefault="00536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respuesta elaborada es poco clara y/o no tiene relación con el fragmento leído.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CD2B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puntos</w:t>
            </w:r>
          </w:p>
        </w:tc>
      </w:tr>
      <w:tr w:rsidR="00291DBE" w14:paraId="29D663DC" w14:textId="77777777"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1C1C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responde lo solicitado o la respuesta es copiada.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8FC" w14:textId="77777777" w:rsidR="00291DBE" w:rsidRDefault="0053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puntos</w:t>
            </w:r>
          </w:p>
        </w:tc>
      </w:tr>
    </w:tbl>
    <w:p w14:paraId="20C1BE20" w14:textId="77777777" w:rsidR="00291DBE" w:rsidRDefault="00291DB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_heading=h.7pzjbtul0ef9" w:colFirst="0" w:colLast="0"/>
      <w:bookmarkEnd w:id="70"/>
    </w:p>
    <w:p w14:paraId="43A784E0" w14:textId="77777777" w:rsidR="00291DBE" w:rsidRDefault="00291DBE">
      <w:pPr>
        <w:rPr>
          <w:rFonts w:ascii="Times New Roman" w:eastAsia="Times New Roman" w:hAnsi="Times New Roman" w:cs="Times New Roman"/>
        </w:rPr>
      </w:pPr>
    </w:p>
    <w:sectPr w:rsidR="00291DB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59" w:right="720" w:bottom="1371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5F92" w14:textId="77777777" w:rsidR="005362CD" w:rsidRDefault="005362CD">
      <w:pPr>
        <w:spacing w:after="0" w:line="240" w:lineRule="auto"/>
      </w:pPr>
      <w:r>
        <w:separator/>
      </w:r>
    </w:p>
  </w:endnote>
  <w:endnote w:type="continuationSeparator" w:id="0">
    <w:p w14:paraId="599565AE" w14:textId="77777777" w:rsidR="005362CD" w:rsidRDefault="005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904" w14:textId="77777777" w:rsidR="00291DBE" w:rsidRDefault="005362CD">
    <w:pPr>
      <w:jc w:val="right"/>
    </w:pPr>
    <w:r>
      <w:fldChar w:fldCharType="begin"/>
    </w:r>
    <w:r>
      <w:instrText>PAGE</w:instrText>
    </w:r>
    <w:r>
      <w:fldChar w:fldCharType="separate"/>
    </w:r>
    <w:r w:rsidR="00222B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5226" w14:textId="77777777" w:rsidR="00291DBE" w:rsidRDefault="005362CD">
    <w:pPr>
      <w:jc w:val="right"/>
    </w:pPr>
    <w:r>
      <w:fldChar w:fldCharType="begin"/>
    </w:r>
    <w:r>
      <w:instrText>PAGE</w:instrText>
    </w:r>
    <w:r>
      <w:fldChar w:fldCharType="separate"/>
    </w:r>
    <w:r w:rsidR="00222B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565" w14:textId="77777777" w:rsidR="005362CD" w:rsidRDefault="005362CD">
      <w:pPr>
        <w:spacing w:after="0" w:line="240" w:lineRule="auto"/>
      </w:pPr>
      <w:r>
        <w:separator/>
      </w:r>
    </w:p>
  </w:footnote>
  <w:footnote w:type="continuationSeparator" w:id="0">
    <w:p w14:paraId="7107FEE7" w14:textId="77777777" w:rsidR="005362CD" w:rsidRDefault="0053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8A08" w14:textId="77777777" w:rsidR="00291DBE" w:rsidRDefault="00291DBE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95EC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inline distT="0" distB="0" distL="0" distR="0" wp14:anchorId="1163FC45" wp14:editId="43D1B005">
          <wp:extent cx="696057" cy="663428"/>
          <wp:effectExtent l="0" t="0" r="0" b="0"/>
          <wp:docPr id="9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9E4371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</w:pPr>
    <w:r>
      <w:t xml:space="preserve">Colegio Pumanque </w:t>
    </w:r>
  </w:p>
  <w:p w14:paraId="1A8E358C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</w:pPr>
    <w:r>
      <w:t>“Educando mentes y corazones “</w:t>
    </w:r>
  </w:p>
  <w:p w14:paraId="5CA8FA20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Altos de la Paloma Lote k-1, Puerto Montt, Los Lagos  / R.B.D 40316-4</w:t>
    </w:r>
  </w:p>
  <w:p w14:paraId="5990754A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Teléfono: +56 652772250 </w:t>
    </w:r>
  </w:p>
  <w:p w14:paraId="15F085A8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ASIGNATURA: LENGUA Y LITERATURA</w:t>
    </w:r>
  </w:p>
  <w:p w14:paraId="4744357A" w14:textId="77777777" w:rsidR="00291DBE" w:rsidRDefault="005362CD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Profesora: Paloma Argel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C67"/>
    <w:multiLevelType w:val="multilevel"/>
    <w:tmpl w:val="455C5A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8EB1ADA"/>
    <w:multiLevelType w:val="multilevel"/>
    <w:tmpl w:val="94DA19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D126241"/>
    <w:multiLevelType w:val="multilevel"/>
    <w:tmpl w:val="68C85D1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2EC0793"/>
    <w:multiLevelType w:val="multilevel"/>
    <w:tmpl w:val="64D0208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43F306AA"/>
    <w:multiLevelType w:val="multilevel"/>
    <w:tmpl w:val="CC42A44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67070F0"/>
    <w:multiLevelType w:val="multilevel"/>
    <w:tmpl w:val="CB784FE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4C6504BD"/>
    <w:multiLevelType w:val="multilevel"/>
    <w:tmpl w:val="FB1E5D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0F75C1C"/>
    <w:multiLevelType w:val="multilevel"/>
    <w:tmpl w:val="DD3A7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2B0B5A"/>
    <w:multiLevelType w:val="multilevel"/>
    <w:tmpl w:val="5784F26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6D6C0C15"/>
    <w:multiLevelType w:val="multilevel"/>
    <w:tmpl w:val="7D8CD6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63A736E"/>
    <w:multiLevelType w:val="multilevel"/>
    <w:tmpl w:val="0E9E0CC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79005457"/>
    <w:multiLevelType w:val="multilevel"/>
    <w:tmpl w:val="8468EEF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BE"/>
    <w:rsid w:val="00222BF8"/>
    <w:rsid w:val="00291DBE"/>
    <w:rsid w:val="005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E057"/>
  <w15:docId w15:val="{9D7C4E25-222D-449B-9AD6-2722C66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5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3C/J4W6XtdAPXvLAMlZne3cVA==">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Vásquez Muñoz</dc:creator>
  <cp:lastModifiedBy>Luis Aravena Pacheeco</cp:lastModifiedBy>
  <cp:revision>3</cp:revision>
  <dcterms:created xsi:type="dcterms:W3CDTF">2021-05-09T21:46:00Z</dcterms:created>
  <dcterms:modified xsi:type="dcterms:W3CDTF">2021-09-13T15:38:00Z</dcterms:modified>
</cp:coreProperties>
</file>